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F0EE2" w14:textId="77777777" w:rsidR="0085118F" w:rsidRDefault="0085118F" w:rsidP="0085118F">
      <w:r>
        <w:rPr>
          <w:noProof/>
          <w:lang w:eastAsia="en-CA"/>
        </w:rPr>
        <w:drawing>
          <wp:anchor distT="0" distB="0" distL="0" distR="0" simplePos="0" relativeHeight="251659264" behindDoc="1" locked="0" layoutInCell="1" allowOverlap="1" wp14:anchorId="7682F853" wp14:editId="197D8BE1">
            <wp:simplePos x="0" y="0"/>
            <wp:positionH relativeFrom="page">
              <wp:align>left</wp:align>
            </wp:positionH>
            <wp:positionV relativeFrom="paragraph">
              <wp:posOffset>-913406</wp:posOffset>
            </wp:positionV>
            <wp:extent cx="7794707" cy="2505075"/>
            <wp:effectExtent l="0" t="0" r="0" b="0"/>
            <wp:wrapNone/>
            <wp:docPr id="1" name="image1.jpeg" descr="View Point image banner. Reading:&#10;Fighting Blindness Canada virtual education series. Presented by Bayer." title="View Point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7794707" cy="2505075"/>
                    </a:xfrm>
                    <a:prstGeom prst="rect">
                      <a:avLst/>
                    </a:prstGeom>
                  </pic:spPr>
                </pic:pic>
              </a:graphicData>
            </a:graphic>
            <wp14:sizeRelH relativeFrom="margin">
              <wp14:pctWidth>0</wp14:pctWidth>
            </wp14:sizeRelH>
            <wp14:sizeRelV relativeFrom="margin">
              <wp14:pctHeight>0</wp14:pctHeight>
            </wp14:sizeRelV>
          </wp:anchor>
        </w:drawing>
      </w:r>
    </w:p>
    <w:p w14:paraId="30FAD7C2" w14:textId="77777777" w:rsidR="0085118F" w:rsidRDefault="0085118F" w:rsidP="0085118F"/>
    <w:p w14:paraId="2233F748" w14:textId="77777777" w:rsidR="0085118F" w:rsidRDefault="0085118F" w:rsidP="0085118F"/>
    <w:p w14:paraId="3EA25BC6" w14:textId="77777777" w:rsidR="0085118F" w:rsidRDefault="0085118F" w:rsidP="0085118F"/>
    <w:p w14:paraId="75A793DE" w14:textId="77777777" w:rsidR="0085118F" w:rsidRPr="0085118F" w:rsidRDefault="0085118F" w:rsidP="0085118F"/>
    <w:p w14:paraId="38E09CCA" w14:textId="77777777" w:rsidR="0085118F" w:rsidRDefault="0085118F" w:rsidP="0085118F"/>
    <w:p w14:paraId="1BEBD604" w14:textId="77777777" w:rsidR="0085118F" w:rsidRPr="0085118F" w:rsidRDefault="0085118F" w:rsidP="0085118F"/>
    <w:p w14:paraId="417E08C2" w14:textId="77777777" w:rsidR="00993446" w:rsidRPr="001B1470" w:rsidRDefault="0085118F" w:rsidP="0085118F">
      <w:pPr>
        <w:pStyle w:val="Heading1"/>
        <w:rPr>
          <w:rFonts w:ascii="Calibri" w:hAnsi="Calibri" w:cs="Calibri"/>
          <w:b/>
          <w:sz w:val="48"/>
          <w:szCs w:val="48"/>
        </w:rPr>
      </w:pPr>
      <w:r w:rsidRPr="001B1470">
        <w:rPr>
          <w:rFonts w:ascii="Calibri" w:hAnsi="Calibri" w:cs="Calibri"/>
          <w:b/>
          <w:sz w:val="48"/>
          <w:szCs w:val="48"/>
        </w:rPr>
        <w:t>WELCOME</w:t>
      </w:r>
    </w:p>
    <w:p w14:paraId="1B22C1E3" w14:textId="77777777" w:rsidR="0085118F" w:rsidRPr="0085118F" w:rsidRDefault="0085118F" w:rsidP="0085118F">
      <w:pPr>
        <w:rPr>
          <w:sz w:val="2"/>
          <w:szCs w:val="2"/>
        </w:rPr>
      </w:pPr>
    </w:p>
    <w:p w14:paraId="1F74D8EA" w14:textId="77777777" w:rsidR="0085118F" w:rsidRPr="0085118F" w:rsidRDefault="0085118F" w:rsidP="0085118F">
      <w:pPr>
        <w:rPr>
          <w:sz w:val="24"/>
          <w:szCs w:val="24"/>
        </w:rPr>
      </w:pPr>
      <w:r w:rsidRPr="0085118F">
        <w:rPr>
          <w:sz w:val="24"/>
          <w:szCs w:val="24"/>
        </w:rPr>
        <w:t>Welcome to View Point, Fighting Blindness Canada’s new virtual education series that brings the latest in vision research directly to you at home. Over the next several weeks, join us in exploring cutting edge vision research, new treatments for blinding eye diseases, and more.</w:t>
      </w:r>
    </w:p>
    <w:p w14:paraId="60B24C5E" w14:textId="634354F3" w:rsidR="0085118F" w:rsidRPr="0085118F" w:rsidRDefault="0085118F" w:rsidP="0085118F">
      <w:pPr>
        <w:rPr>
          <w:sz w:val="24"/>
          <w:szCs w:val="24"/>
        </w:rPr>
      </w:pPr>
      <w:r w:rsidRPr="0085118F">
        <w:rPr>
          <w:sz w:val="24"/>
          <w:szCs w:val="24"/>
        </w:rPr>
        <w:t xml:space="preserve">View Point will present a combination of live webinars and pre-recorded sessions, covering a range of topics including; gene therapy, pharmaceutical treatments, age-related vision loss, and inherited retinal disease. To keep up to date on upcoming session and view </w:t>
      </w:r>
      <w:r w:rsidR="00A93367">
        <w:rPr>
          <w:sz w:val="24"/>
          <w:szCs w:val="24"/>
        </w:rPr>
        <w:t>recordings</w:t>
      </w:r>
      <w:r w:rsidRPr="0085118F">
        <w:rPr>
          <w:sz w:val="24"/>
          <w:szCs w:val="24"/>
        </w:rPr>
        <w:t xml:space="preserve"> of past webinars, please visit our </w:t>
      </w:r>
      <w:hyperlink r:id="rId8" w:history="1">
        <w:r w:rsidRPr="00647D09">
          <w:rPr>
            <w:rStyle w:val="Hyperlink"/>
            <w:sz w:val="24"/>
            <w:szCs w:val="24"/>
          </w:rPr>
          <w:t xml:space="preserve">virtual events </w:t>
        </w:r>
        <w:r w:rsidR="00A93367" w:rsidRPr="00647D09">
          <w:rPr>
            <w:rStyle w:val="Hyperlink"/>
            <w:sz w:val="24"/>
            <w:szCs w:val="24"/>
          </w:rPr>
          <w:t xml:space="preserve">web </w:t>
        </w:r>
        <w:r w:rsidRPr="00647D09">
          <w:rPr>
            <w:rStyle w:val="Hyperlink"/>
            <w:sz w:val="24"/>
            <w:szCs w:val="24"/>
          </w:rPr>
          <w:t>page</w:t>
        </w:r>
      </w:hyperlink>
      <w:r w:rsidRPr="0085118F">
        <w:rPr>
          <w:sz w:val="24"/>
          <w:szCs w:val="24"/>
        </w:rPr>
        <w:t>.</w:t>
      </w:r>
    </w:p>
    <w:p w14:paraId="3328974E" w14:textId="77777777" w:rsidR="0085118F" w:rsidRPr="0085118F" w:rsidRDefault="0085118F" w:rsidP="0085118F">
      <w:pPr>
        <w:rPr>
          <w:sz w:val="24"/>
          <w:szCs w:val="24"/>
        </w:rPr>
      </w:pPr>
      <w:r w:rsidRPr="0085118F">
        <w:rPr>
          <w:sz w:val="24"/>
          <w:szCs w:val="24"/>
        </w:rPr>
        <w:t xml:space="preserve">If you would like to receive email updates about new webinars or to share future webinar topic ideas, please email </w:t>
      </w:r>
      <w:hyperlink r:id="rId9" w:history="1">
        <w:r w:rsidRPr="0085118F">
          <w:rPr>
            <w:rStyle w:val="Hyperlink"/>
            <w:sz w:val="24"/>
            <w:szCs w:val="24"/>
          </w:rPr>
          <w:t>mineson@fightingblindness.ca</w:t>
        </w:r>
      </w:hyperlink>
      <w:r w:rsidRPr="0085118F">
        <w:rPr>
          <w:sz w:val="24"/>
          <w:szCs w:val="24"/>
        </w:rPr>
        <w:t>.</w:t>
      </w:r>
    </w:p>
    <w:p w14:paraId="3741470E" w14:textId="77777777" w:rsidR="0085118F" w:rsidRPr="0085118F" w:rsidRDefault="0085118F" w:rsidP="0085118F">
      <w:pPr>
        <w:rPr>
          <w:sz w:val="24"/>
          <w:szCs w:val="24"/>
        </w:rPr>
      </w:pPr>
    </w:p>
    <w:p w14:paraId="5E4FB502" w14:textId="77777777" w:rsidR="0085118F" w:rsidRPr="0085118F" w:rsidRDefault="0085118F" w:rsidP="0085118F">
      <w:pPr>
        <w:rPr>
          <w:sz w:val="24"/>
          <w:szCs w:val="24"/>
        </w:rPr>
      </w:pPr>
      <w:r w:rsidRPr="0085118F">
        <w:rPr>
          <w:sz w:val="24"/>
          <w:szCs w:val="24"/>
        </w:rPr>
        <w:t>Thank you,</w:t>
      </w:r>
    </w:p>
    <w:p w14:paraId="32DFEE29" w14:textId="77777777" w:rsidR="001B1470" w:rsidRDefault="001B1470" w:rsidP="0085118F">
      <w:pPr>
        <w:rPr>
          <w:sz w:val="24"/>
          <w:szCs w:val="24"/>
        </w:rPr>
      </w:pPr>
      <w:r w:rsidRPr="0085118F">
        <w:rPr>
          <w:noProof/>
          <w:sz w:val="24"/>
          <w:szCs w:val="24"/>
          <w:lang w:eastAsia="en-CA"/>
        </w:rPr>
        <w:drawing>
          <wp:anchor distT="0" distB="0" distL="0" distR="0" simplePos="0" relativeHeight="251661312" behindDoc="0" locked="0" layoutInCell="1" allowOverlap="1" wp14:anchorId="006BF6CE" wp14:editId="48E7FBED">
            <wp:simplePos x="0" y="0"/>
            <wp:positionH relativeFrom="margin">
              <wp:align>left</wp:align>
            </wp:positionH>
            <wp:positionV relativeFrom="paragraph">
              <wp:posOffset>211372</wp:posOffset>
            </wp:positionV>
            <wp:extent cx="1877060" cy="715010"/>
            <wp:effectExtent l="0" t="0" r="8890" b="889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877060" cy="715010"/>
                    </a:xfrm>
                    <a:prstGeom prst="rect">
                      <a:avLst/>
                    </a:prstGeom>
                  </pic:spPr>
                </pic:pic>
              </a:graphicData>
            </a:graphic>
            <wp14:sizeRelH relativeFrom="margin">
              <wp14:pctWidth>0</wp14:pctWidth>
            </wp14:sizeRelH>
            <wp14:sizeRelV relativeFrom="margin">
              <wp14:pctHeight>0</wp14:pctHeight>
            </wp14:sizeRelV>
          </wp:anchor>
        </w:drawing>
      </w:r>
    </w:p>
    <w:p w14:paraId="53C06BF7" w14:textId="77777777" w:rsidR="001B1470" w:rsidRPr="001B1470" w:rsidRDefault="001B1470" w:rsidP="001B1470">
      <w:pPr>
        <w:spacing w:after="0" w:line="240" w:lineRule="auto"/>
        <w:rPr>
          <w:sz w:val="24"/>
          <w:szCs w:val="24"/>
        </w:rPr>
      </w:pPr>
      <w:r w:rsidRPr="001B1470">
        <w:rPr>
          <w:sz w:val="24"/>
          <w:szCs w:val="24"/>
        </w:rPr>
        <w:t>Doug Earle</w:t>
      </w:r>
    </w:p>
    <w:p w14:paraId="17FAD11A" w14:textId="77777777" w:rsidR="001B1470" w:rsidRPr="001B1470" w:rsidRDefault="001B1470" w:rsidP="001B1470">
      <w:pPr>
        <w:spacing w:after="0" w:line="240" w:lineRule="auto"/>
        <w:rPr>
          <w:sz w:val="24"/>
          <w:szCs w:val="24"/>
        </w:rPr>
      </w:pPr>
      <w:r w:rsidRPr="001B1470">
        <w:rPr>
          <w:sz w:val="24"/>
          <w:szCs w:val="24"/>
        </w:rPr>
        <w:t>CEO &amp; President</w:t>
      </w:r>
    </w:p>
    <w:p w14:paraId="0C349B47" w14:textId="77777777" w:rsidR="0085118F" w:rsidRDefault="001B1470" w:rsidP="001B1470">
      <w:pPr>
        <w:spacing w:after="0" w:line="240" w:lineRule="auto"/>
        <w:rPr>
          <w:sz w:val="24"/>
          <w:szCs w:val="24"/>
        </w:rPr>
      </w:pPr>
      <w:r w:rsidRPr="001B1470">
        <w:rPr>
          <w:sz w:val="24"/>
          <w:szCs w:val="24"/>
        </w:rPr>
        <w:t>Fighting Blindness Canada</w:t>
      </w:r>
    </w:p>
    <w:p w14:paraId="5935BB8C" w14:textId="77777777" w:rsidR="0085118F" w:rsidRDefault="0085118F" w:rsidP="0085118F">
      <w:pPr>
        <w:rPr>
          <w:sz w:val="24"/>
          <w:szCs w:val="24"/>
        </w:rPr>
      </w:pPr>
    </w:p>
    <w:p w14:paraId="7D68D202" w14:textId="77777777" w:rsidR="0085118F" w:rsidRDefault="0085118F" w:rsidP="0085118F">
      <w:pPr>
        <w:rPr>
          <w:sz w:val="24"/>
          <w:szCs w:val="24"/>
        </w:rPr>
      </w:pPr>
    </w:p>
    <w:p w14:paraId="394D8300" w14:textId="77777777" w:rsidR="0085118F" w:rsidRDefault="0085118F" w:rsidP="0085118F">
      <w:pPr>
        <w:rPr>
          <w:sz w:val="24"/>
          <w:szCs w:val="24"/>
        </w:rPr>
      </w:pPr>
    </w:p>
    <w:p w14:paraId="6DA75C9B" w14:textId="77777777" w:rsidR="0085118F" w:rsidRDefault="0085118F" w:rsidP="0085118F">
      <w:pPr>
        <w:rPr>
          <w:sz w:val="24"/>
          <w:szCs w:val="24"/>
        </w:rPr>
      </w:pPr>
    </w:p>
    <w:p w14:paraId="48989CB2" w14:textId="77777777" w:rsidR="0085118F" w:rsidRPr="00296D05" w:rsidRDefault="001B1470" w:rsidP="0085118F">
      <w:pPr>
        <w:pStyle w:val="Heading1"/>
        <w:rPr>
          <w:rFonts w:ascii="Calibri" w:hAnsi="Calibri" w:cs="Calibri"/>
          <w:b/>
          <w:sz w:val="36"/>
          <w:szCs w:val="36"/>
        </w:rPr>
      </w:pPr>
      <w:r w:rsidRPr="00296D05">
        <w:rPr>
          <w:rFonts w:ascii="Calibri" w:hAnsi="Calibri" w:cs="Calibri"/>
          <w:b/>
          <w:sz w:val="36"/>
          <w:szCs w:val="36"/>
        </w:rPr>
        <w:lastRenderedPageBreak/>
        <w:t xml:space="preserve">VIEW POINT </w:t>
      </w:r>
      <w:r w:rsidR="0085118F" w:rsidRPr="00296D05">
        <w:rPr>
          <w:rFonts w:ascii="Calibri" w:hAnsi="Calibri" w:cs="Calibri"/>
          <w:b/>
          <w:sz w:val="36"/>
          <w:szCs w:val="36"/>
        </w:rPr>
        <w:t>PROGRAM</w:t>
      </w:r>
    </w:p>
    <w:p w14:paraId="0F2EA156" w14:textId="7FA8EFF5" w:rsidR="009B5D82" w:rsidRPr="009B5D82" w:rsidRDefault="00F56687" w:rsidP="009B5D82">
      <w:pPr>
        <w:rPr>
          <w:rFonts w:eastAsia="Times New Roman" w:cstheme="minorHAnsi"/>
          <w:b/>
          <w:bCs/>
          <w:color w:val="000000"/>
          <w:sz w:val="24"/>
          <w:szCs w:val="24"/>
        </w:rPr>
      </w:pPr>
      <w:r>
        <w:rPr>
          <w:rFonts w:eastAsia="Times New Roman" w:cstheme="minorHAnsi"/>
          <w:b/>
          <w:bCs/>
          <w:color w:val="000000"/>
          <w:sz w:val="24"/>
          <w:szCs w:val="24"/>
        </w:rPr>
        <w:t>Genetics and Models of Ocular Disease</w:t>
      </w:r>
      <w:r w:rsidR="009B5D82" w:rsidRPr="009B5D82">
        <w:rPr>
          <w:rFonts w:eastAsia="Times New Roman" w:cstheme="minorHAnsi"/>
          <w:b/>
          <w:bCs/>
          <w:color w:val="000000"/>
          <w:sz w:val="24"/>
          <w:szCs w:val="24"/>
        </w:rPr>
        <w:t xml:space="preserve"> </w:t>
      </w:r>
      <w:r w:rsidR="00342EE4" w:rsidRPr="009B5D82">
        <w:rPr>
          <w:rFonts w:cstheme="minorHAnsi"/>
          <w:b/>
          <w:bCs/>
          <w:sz w:val="24"/>
          <w:szCs w:val="24"/>
        </w:rPr>
        <w:t xml:space="preserve">| </w:t>
      </w:r>
      <w:r w:rsidR="00770384">
        <w:rPr>
          <w:rFonts w:eastAsia="Times New Roman" w:cstheme="minorHAnsi"/>
          <w:b/>
          <w:bCs/>
          <w:color w:val="000000"/>
          <w:sz w:val="24"/>
          <w:szCs w:val="24"/>
        </w:rPr>
        <w:t>Wednesday</w:t>
      </w:r>
      <w:r w:rsidR="009B5D82" w:rsidRPr="009B5D82">
        <w:rPr>
          <w:rFonts w:eastAsia="Times New Roman" w:cstheme="minorHAnsi"/>
          <w:b/>
          <w:bCs/>
          <w:color w:val="000000"/>
          <w:sz w:val="24"/>
          <w:szCs w:val="24"/>
        </w:rPr>
        <w:t xml:space="preserve">, </w:t>
      </w:r>
      <w:r>
        <w:rPr>
          <w:rFonts w:eastAsia="Times New Roman" w:cstheme="minorHAnsi"/>
          <w:b/>
          <w:bCs/>
          <w:color w:val="000000"/>
          <w:sz w:val="24"/>
          <w:szCs w:val="24"/>
        </w:rPr>
        <w:t>June 3</w:t>
      </w:r>
      <w:r w:rsidR="009B5D82" w:rsidRPr="009B5D82">
        <w:rPr>
          <w:rFonts w:eastAsia="Times New Roman" w:cstheme="minorHAnsi"/>
          <w:b/>
          <w:bCs/>
          <w:color w:val="000000"/>
          <w:sz w:val="24"/>
          <w:szCs w:val="24"/>
        </w:rPr>
        <w:t xml:space="preserve">, 2020, </w:t>
      </w:r>
      <w:r w:rsidR="001472A0">
        <w:rPr>
          <w:rFonts w:eastAsia="Times New Roman" w:cstheme="minorHAnsi"/>
          <w:b/>
          <w:bCs/>
          <w:color w:val="000000"/>
          <w:sz w:val="24"/>
          <w:szCs w:val="24"/>
        </w:rPr>
        <w:t>3</w:t>
      </w:r>
      <w:r w:rsidR="009B5D82" w:rsidRPr="009B5D82">
        <w:rPr>
          <w:rFonts w:eastAsia="Times New Roman" w:cstheme="minorHAnsi"/>
          <w:b/>
          <w:bCs/>
          <w:color w:val="000000"/>
          <w:sz w:val="24"/>
          <w:szCs w:val="24"/>
        </w:rPr>
        <w:t xml:space="preserve"> p</w:t>
      </w:r>
      <w:r w:rsidR="002818DA">
        <w:rPr>
          <w:rFonts w:eastAsia="Times New Roman" w:cstheme="minorHAnsi"/>
          <w:b/>
          <w:bCs/>
          <w:color w:val="000000"/>
          <w:sz w:val="24"/>
          <w:szCs w:val="24"/>
        </w:rPr>
        <w:t>.</w:t>
      </w:r>
      <w:r w:rsidR="009B5D82" w:rsidRPr="009B5D82">
        <w:rPr>
          <w:rFonts w:eastAsia="Times New Roman" w:cstheme="minorHAnsi"/>
          <w:b/>
          <w:bCs/>
          <w:color w:val="000000"/>
          <w:sz w:val="24"/>
          <w:szCs w:val="24"/>
        </w:rPr>
        <w:t>m</w:t>
      </w:r>
      <w:r w:rsidR="002818DA">
        <w:rPr>
          <w:rFonts w:eastAsia="Times New Roman" w:cstheme="minorHAnsi"/>
          <w:b/>
          <w:bCs/>
          <w:color w:val="000000"/>
          <w:sz w:val="24"/>
          <w:szCs w:val="24"/>
        </w:rPr>
        <w:t>.</w:t>
      </w:r>
      <w:r w:rsidR="009B5D82" w:rsidRPr="009B5D82">
        <w:rPr>
          <w:rFonts w:eastAsia="Times New Roman" w:cstheme="minorHAnsi"/>
          <w:b/>
          <w:bCs/>
          <w:color w:val="000000"/>
          <w:sz w:val="24"/>
          <w:szCs w:val="24"/>
        </w:rPr>
        <w:t xml:space="preserve"> ET</w:t>
      </w:r>
    </w:p>
    <w:p w14:paraId="000C3D5B" w14:textId="77777777" w:rsidR="00F56687" w:rsidRPr="00F56687" w:rsidRDefault="00F56687" w:rsidP="00F56687">
      <w:pPr>
        <w:spacing w:after="0" w:line="240" w:lineRule="auto"/>
        <w:rPr>
          <w:rFonts w:eastAsia="Times New Roman" w:cstheme="minorHAnsi"/>
          <w:sz w:val="24"/>
          <w:szCs w:val="24"/>
        </w:rPr>
      </w:pPr>
      <w:r w:rsidRPr="00F56687">
        <w:rPr>
          <w:rFonts w:eastAsia="Times New Roman" w:cstheme="minorHAnsi"/>
          <w:color w:val="06202A"/>
          <w:sz w:val="24"/>
          <w:szCs w:val="24"/>
          <w:shd w:val="clear" w:color="auto" w:fill="FFFFFF"/>
        </w:rPr>
        <w:t>Genetics play an essential role in the development of inherited eye diseases. In this live webinar, Dr. Lance Doucette will explain how genetics impact ocular disease.</w:t>
      </w:r>
    </w:p>
    <w:p w14:paraId="1D07A124" w14:textId="77777777" w:rsidR="00770384" w:rsidRPr="00F56687" w:rsidRDefault="00770384" w:rsidP="00770384">
      <w:pPr>
        <w:spacing w:after="0" w:line="240" w:lineRule="auto"/>
        <w:rPr>
          <w:rFonts w:eastAsia="Times New Roman" w:cstheme="minorHAnsi"/>
          <w:sz w:val="24"/>
          <w:szCs w:val="24"/>
        </w:rPr>
      </w:pPr>
    </w:p>
    <w:p w14:paraId="3B41B779" w14:textId="4F9CF12E" w:rsidR="00770384" w:rsidRDefault="00A34B07" w:rsidP="00770384">
      <w:pPr>
        <w:rPr>
          <w:rStyle w:val="Hyperlink"/>
          <w:rFonts w:eastAsia="Times New Roman" w:cstheme="minorHAnsi"/>
          <w:color w:val="000000" w:themeColor="text1"/>
          <w:sz w:val="24"/>
          <w:szCs w:val="24"/>
          <w:u w:val="none"/>
        </w:rPr>
      </w:pPr>
      <w:r w:rsidRPr="00F56687">
        <w:rPr>
          <w:rFonts w:eastAsia="Times New Roman" w:cstheme="minorHAnsi"/>
          <w:color w:val="06202A"/>
          <w:sz w:val="24"/>
          <w:szCs w:val="24"/>
        </w:rPr>
        <w:t>There will be a question and answer period at the end of the webinar. You will be able to type your questions into the Zoom Webinar Q&amp;A box or use the “raise your hand” feature to ask a question using your device microphone. Full instructions on how to do this will be shared during the webinar. Questions</w:t>
      </w:r>
      <w:r>
        <w:rPr>
          <w:rFonts w:eastAsia="Times New Roman" w:cstheme="minorHAnsi"/>
          <w:color w:val="06202A"/>
          <w:sz w:val="24"/>
          <w:szCs w:val="24"/>
        </w:rPr>
        <w:t xml:space="preserve"> can also be emailed to </w:t>
      </w:r>
      <w:hyperlink r:id="rId11" w:history="1">
        <w:r w:rsidR="009B5D82" w:rsidRPr="000405B2">
          <w:rPr>
            <w:rStyle w:val="Hyperlink"/>
            <w:rFonts w:eastAsia="Times New Roman" w:cstheme="minorHAnsi"/>
            <w:sz w:val="24"/>
            <w:szCs w:val="24"/>
          </w:rPr>
          <w:t>mineson@fightingblindness.ca</w:t>
        </w:r>
      </w:hyperlink>
      <w:r w:rsidR="00770384">
        <w:rPr>
          <w:rStyle w:val="Hyperlink"/>
          <w:rFonts w:eastAsia="Times New Roman" w:cstheme="minorHAnsi"/>
          <w:sz w:val="24"/>
          <w:szCs w:val="24"/>
        </w:rPr>
        <w:t xml:space="preserve"> </w:t>
      </w:r>
      <w:r w:rsidR="00770384" w:rsidRPr="00770384">
        <w:rPr>
          <w:rStyle w:val="Hyperlink"/>
          <w:rFonts w:eastAsia="Times New Roman" w:cstheme="minorHAnsi"/>
          <w:color w:val="000000" w:themeColor="text1"/>
          <w:sz w:val="24"/>
          <w:szCs w:val="24"/>
          <w:u w:val="none"/>
        </w:rPr>
        <w:t xml:space="preserve">before, during or after the webinar. </w:t>
      </w:r>
    </w:p>
    <w:p w14:paraId="3284F547" w14:textId="30294DE6" w:rsidR="00F332BB" w:rsidRPr="00296D05" w:rsidRDefault="00F56687" w:rsidP="00770384">
      <w:pPr>
        <w:pStyle w:val="Heading1"/>
        <w:rPr>
          <w:rFonts w:ascii="Calibri" w:hAnsi="Calibri" w:cs="Calibri"/>
          <w:b/>
          <w:sz w:val="36"/>
          <w:szCs w:val="36"/>
        </w:rPr>
      </w:pPr>
      <w:r>
        <w:rPr>
          <w:rFonts w:eastAsia="Times New Roman" w:cstheme="minorHAnsi"/>
          <w:noProof/>
          <w:color w:val="111919"/>
          <w:sz w:val="24"/>
          <w:szCs w:val="24"/>
          <w:lang w:eastAsia="en-CA"/>
        </w:rPr>
        <w:drawing>
          <wp:anchor distT="0" distB="0" distL="114300" distR="114300" simplePos="0" relativeHeight="251664384" behindDoc="1" locked="0" layoutInCell="1" allowOverlap="1" wp14:anchorId="34FADFF8" wp14:editId="3BFABC3C">
            <wp:simplePos x="0" y="0"/>
            <wp:positionH relativeFrom="column">
              <wp:posOffset>0</wp:posOffset>
            </wp:positionH>
            <wp:positionV relativeFrom="paragraph">
              <wp:posOffset>349250</wp:posOffset>
            </wp:positionV>
            <wp:extent cx="1422400" cy="1422400"/>
            <wp:effectExtent l="0" t="0" r="0" b="0"/>
            <wp:wrapTight wrapText="bothSides">
              <wp:wrapPolygon edited="0">
                <wp:start x="0" y="0"/>
                <wp:lineTo x="0" y="21407"/>
                <wp:lineTo x="21407" y="21407"/>
                <wp:lineTo x="21407" y="0"/>
                <wp:lineTo x="0" y="0"/>
              </wp:wrapPolygon>
            </wp:wrapTight>
            <wp:docPr id="2" name="Picture 2" descr="A person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ce Doucette.jpg"/>
                    <pic:cNvPicPr/>
                  </pic:nvPicPr>
                  <pic:blipFill>
                    <a:blip r:embed="rId12">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14:sizeRelH relativeFrom="page">
              <wp14:pctWidth>0</wp14:pctWidth>
            </wp14:sizeRelH>
            <wp14:sizeRelV relativeFrom="page">
              <wp14:pctHeight>0</wp14:pctHeight>
            </wp14:sizeRelV>
          </wp:anchor>
        </w:drawing>
      </w:r>
      <w:r w:rsidR="0085118F" w:rsidRPr="00296D05">
        <w:rPr>
          <w:rFonts w:ascii="Calibri" w:hAnsi="Calibri" w:cs="Calibri"/>
          <w:b/>
          <w:sz w:val="36"/>
          <w:szCs w:val="36"/>
        </w:rPr>
        <w:t>ABOUT THE SPEAKER</w:t>
      </w:r>
    </w:p>
    <w:p w14:paraId="476B76C1" w14:textId="161ECB8C" w:rsidR="00F332BB" w:rsidRPr="00F56687" w:rsidRDefault="00F56687" w:rsidP="00F56687">
      <w:pPr>
        <w:rPr>
          <w:rFonts w:cstheme="minorHAnsi"/>
          <w:sz w:val="24"/>
          <w:szCs w:val="24"/>
        </w:rPr>
      </w:pPr>
      <w:r w:rsidRPr="00F56687">
        <w:rPr>
          <w:rFonts w:eastAsia="Times New Roman" w:cstheme="minorHAnsi"/>
          <w:color w:val="111919"/>
          <w:sz w:val="24"/>
          <w:szCs w:val="24"/>
        </w:rPr>
        <w:t>Dr. Lance Doucette</w:t>
      </w:r>
      <w:r>
        <w:rPr>
          <w:rFonts w:eastAsia="Times New Roman" w:cstheme="minorHAnsi"/>
          <w:color w:val="111919"/>
          <w:sz w:val="24"/>
          <w:szCs w:val="24"/>
        </w:rPr>
        <w:t xml:space="preserve"> is a </w:t>
      </w:r>
      <w:r w:rsidRPr="00F56687">
        <w:rPr>
          <w:rFonts w:eastAsia="Times New Roman" w:cstheme="minorHAnsi"/>
          <w:color w:val="111919"/>
          <w:sz w:val="24"/>
          <w:szCs w:val="24"/>
        </w:rPr>
        <w:t xml:space="preserve">Research Associate in the Department of </w:t>
      </w:r>
      <w:proofErr w:type="spellStart"/>
      <w:r w:rsidRPr="00F56687">
        <w:rPr>
          <w:rFonts w:eastAsia="Times New Roman" w:cstheme="minorHAnsi"/>
          <w:color w:val="111919"/>
          <w:sz w:val="24"/>
          <w:szCs w:val="24"/>
        </w:rPr>
        <w:t>Ophthlamology</w:t>
      </w:r>
      <w:proofErr w:type="spellEnd"/>
      <w:r w:rsidRPr="00F56687">
        <w:rPr>
          <w:rFonts w:eastAsia="Times New Roman" w:cstheme="minorHAnsi"/>
          <w:color w:val="111919"/>
          <w:sz w:val="24"/>
          <w:szCs w:val="24"/>
        </w:rPr>
        <w:t xml:space="preserve"> and Visual Sciences</w:t>
      </w:r>
      <w:r>
        <w:rPr>
          <w:rFonts w:eastAsia="Times New Roman" w:cstheme="minorHAnsi"/>
          <w:color w:val="111919"/>
          <w:sz w:val="24"/>
          <w:szCs w:val="24"/>
        </w:rPr>
        <w:t xml:space="preserve"> at the </w:t>
      </w:r>
      <w:r w:rsidRPr="00F56687">
        <w:rPr>
          <w:rFonts w:eastAsia="Times New Roman" w:cstheme="minorHAnsi"/>
          <w:color w:val="111919"/>
          <w:sz w:val="24"/>
          <w:szCs w:val="24"/>
        </w:rPr>
        <w:t>University of Alberta</w:t>
      </w:r>
      <w:r w:rsidRPr="00F56687">
        <w:rPr>
          <w:rFonts w:eastAsia="Times New Roman" w:cstheme="minorHAnsi"/>
          <w:sz w:val="24"/>
          <w:szCs w:val="24"/>
          <w:shd w:val="clear" w:color="auto" w:fill="FFFFFF"/>
        </w:rPr>
        <w:t xml:space="preserve">. His work focuses on finding the genetic answer for families with inherited diseases of the eye such as </w:t>
      </w:r>
      <w:r w:rsidR="00A8094B">
        <w:rPr>
          <w:rFonts w:eastAsia="Times New Roman" w:cstheme="minorHAnsi"/>
          <w:sz w:val="24"/>
          <w:szCs w:val="24"/>
          <w:shd w:val="clear" w:color="auto" w:fill="FFFFFF"/>
        </w:rPr>
        <w:t xml:space="preserve">age-related </w:t>
      </w:r>
      <w:r w:rsidRPr="00F56687">
        <w:rPr>
          <w:rFonts w:eastAsia="Times New Roman" w:cstheme="minorHAnsi"/>
          <w:sz w:val="24"/>
          <w:szCs w:val="24"/>
          <w:shd w:val="clear" w:color="auto" w:fill="FFFFFF"/>
        </w:rPr>
        <w:t>macular degeneration</w:t>
      </w:r>
      <w:r>
        <w:rPr>
          <w:rFonts w:eastAsia="Times New Roman" w:cstheme="minorHAnsi"/>
          <w:sz w:val="24"/>
          <w:szCs w:val="24"/>
          <w:shd w:val="clear" w:color="auto" w:fill="FFFFFF"/>
        </w:rPr>
        <w:t xml:space="preserve"> </w:t>
      </w:r>
      <w:r w:rsidR="00A8094B">
        <w:rPr>
          <w:rFonts w:eastAsia="Times New Roman" w:cstheme="minorHAnsi"/>
          <w:sz w:val="24"/>
          <w:szCs w:val="24"/>
          <w:shd w:val="clear" w:color="auto" w:fill="FFFFFF"/>
        </w:rPr>
        <w:t xml:space="preserve">(AMD) </w:t>
      </w:r>
      <w:r>
        <w:rPr>
          <w:rFonts w:eastAsia="Times New Roman" w:cstheme="minorHAnsi"/>
          <w:sz w:val="24"/>
          <w:szCs w:val="24"/>
          <w:shd w:val="clear" w:color="auto" w:fill="FFFFFF"/>
        </w:rPr>
        <w:t>and</w:t>
      </w:r>
      <w:r w:rsidRPr="00F56687">
        <w:rPr>
          <w:rFonts w:eastAsia="Times New Roman" w:cstheme="minorHAnsi"/>
          <w:sz w:val="24"/>
          <w:szCs w:val="24"/>
          <w:shd w:val="clear" w:color="auto" w:fill="FFFFFF"/>
        </w:rPr>
        <w:t xml:space="preserve"> retinitis </w:t>
      </w:r>
      <w:proofErr w:type="spellStart"/>
      <w:r w:rsidRPr="00F56687">
        <w:rPr>
          <w:rFonts w:eastAsia="Times New Roman" w:cstheme="minorHAnsi"/>
          <w:sz w:val="24"/>
          <w:szCs w:val="24"/>
          <w:shd w:val="clear" w:color="auto" w:fill="FFFFFF"/>
        </w:rPr>
        <w:t>pigmentos</w:t>
      </w:r>
      <w:proofErr w:type="spellEnd"/>
      <w:r w:rsidR="00A8094B">
        <w:rPr>
          <w:rFonts w:eastAsia="Times New Roman" w:cstheme="minorHAnsi"/>
          <w:sz w:val="24"/>
          <w:szCs w:val="24"/>
          <w:shd w:val="clear" w:color="auto" w:fill="FFFFFF"/>
        </w:rPr>
        <w:t xml:space="preserve"> (RP)</w:t>
      </w:r>
      <w:r w:rsidRPr="00F56687">
        <w:rPr>
          <w:rFonts w:eastAsia="Times New Roman" w:cstheme="minorHAnsi"/>
          <w:sz w:val="24"/>
          <w:szCs w:val="24"/>
          <w:shd w:val="clear" w:color="auto" w:fill="FFFFFF"/>
        </w:rPr>
        <w:t>. These works are then translated into the wet lab for further experimentation and research using molecular/cell biology and biochemistry based techniques.</w:t>
      </w:r>
    </w:p>
    <w:p w14:paraId="31155DCD" w14:textId="2E479A34" w:rsidR="0085118F" w:rsidRPr="00296D05" w:rsidRDefault="0085118F" w:rsidP="00D942B6">
      <w:pPr>
        <w:pStyle w:val="Heading1"/>
        <w:rPr>
          <w:rFonts w:ascii="Calibri" w:hAnsi="Calibri" w:cs="Calibri"/>
          <w:b/>
          <w:sz w:val="36"/>
          <w:szCs w:val="36"/>
        </w:rPr>
      </w:pPr>
      <w:r w:rsidRPr="00296D05">
        <w:rPr>
          <w:rFonts w:ascii="Calibri" w:hAnsi="Calibri" w:cs="Calibri"/>
          <w:b/>
          <w:sz w:val="36"/>
          <w:szCs w:val="36"/>
        </w:rPr>
        <w:t>GET INVOLVED</w:t>
      </w:r>
    </w:p>
    <w:p w14:paraId="1BBC5E16" w14:textId="02A71615" w:rsidR="0085118F" w:rsidRPr="0085118F" w:rsidRDefault="0085118F" w:rsidP="0085118F">
      <w:pPr>
        <w:rPr>
          <w:sz w:val="24"/>
          <w:szCs w:val="24"/>
        </w:rPr>
      </w:pPr>
      <w:r w:rsidRPr="0085118F">
        <w:rPr>
          <w:sz w:val="24"/>
          <w:szCs w:val="24"/>
        </w:rPr>
        <w:t xml:space="preserve">Now, more than ever, we need your support! View Point is free of charge for all participants. If you would like to support this program and the important sight-saving research funded by Fighting Blindness Canada, please </w:t>
      </w:r>
      <w:hyperlink r:id="rId13" w:history="1">
        <w:r w:rsidRPr="00647D09">
          <w:rPr>
            <w:rStyle w:val="Hyperlink"/>
            <w:b/>
            <w:sz w:val="24"/>
            <w:szCs w:val="24"/>
          </w:rPr>
          <w:t>make a donation today</w:t>
        </w:r>
      </w:hyperlink>
      <w:r w:rsidRPr="0085118F">
        <w:rPr>
          <w:sz w:val="24"/>
          <w:szCs w:val="24"/>
        </w:rPr>
        <w:t>!</w:t>
      </w:r>
    </w:p>
    <w:p w14:paraId="247238F4" w14:textId="799E9B1A" w:rsidR="0085118F" w:rsidRPr="00296D05" w:rsidRDefault="00647D09" w:rsidP="00D942B6">
      <w:pPr>
        <w:pStyle w:val="Heading1"/>
        <w:rPr>
          <w:rFonts w:ascii="Calibri" w:hAnsi="Calibri" w:cs="Calibri"/>
          <w:b/>
          <w:sz w:val="36"/>
          <w:szCs w:val="36"/>
        </w:rPr>
      </w:pPr>
      <w:r w:rsidRPr="00296D05">
        <w:rPr>
          <w:rFonts w:ascii="Calibri" w:hAnsi="Calibri" w:cs="Calibri"/>
          <w:b/>
          <w:sz w:val="36"/>
          <w:szCs w:val="36"/>
        </w:rPr>
        <w:t>CYCLE FOR SIGHT</w:t>
      </w:r>
    </w:p>
    <w:p w14:paraId="05291BAB" w14:textId="69073D28" w:rsidR="003C5E31" w:rsidRPr="00296D05" w:rsidRDefault="00647D09" w:rsidP="00ED279A">
      <w:proofErr w:type="spellStart"/>
      <w:r>
        <w:rPr>
          <w:sz w:val="24"/>
          <w:szCs w:val="24"/>
        </w:rPr>
        <w:t>Hundres</w:t>
      </w:r>
      <w:proofErr w:type="spellEnd"/>
      <w:r>
        <w:rPr>
          <w:sz w:val="24"/>
          <w:szCs w:val="24"/>
        </w:rPr>
        <w:t xml:space="preserve"> of cyclists join us each year for our Canada-wide annual Cycle for Sight fundraising event. This year, Cycle for Sight has gone virtual on June 20, 2020! Participants can join us by cycling indoors, walking, running, doing yoga, </w:t>
      </w:r>
      <w:r w:rsidRPr="00647D09">
        <w:rPr>
          <w:sz w:val="24"/>
          <w:szCs w:val="24"/>
        </w:rPr>
        <w:t xml:space="preserve">and more. Registration is free and there are no fundraising </w:t>
      </w:r>
      <w:bookmarkStart w:id="0" w:name="_GoBack"/>
      <w:bookmarkEnd w:id="0"/>
      <w:proofErr w:type="spellStart"/>
      <w:r w:rsidRPr="00647D09">
        <w:rPr>
          <w:sz w:val="24"/>
          <w:szCs w:val="24"/>
        </w:rPr>
        <w:t>minumums</w:t>
      </w:r>
      <w:proofErr w:type="spellEnd"/>
      <w:r w:rsidRPr="00647D09">
        <w:rPr>
          <w:sz w:val="24"/>
          <w:szCs w:val="24"/>
        </w:rPr>
        <w:t>. Learn more at</w:t>
      </w:r>
      <w:r>
        <w:rPr>
          <w:sz w:val="24"/>
          <w:szCs w:val="24"/>
        </w:rPr>
        <w:t xml:space="preserve"> </w:t>
      </w:r>
      <w:hyperlink r:id="rId14" w:history="1">
        <w:r w:rsidRPr="00647D09">
          <w:rPr>
            <w:rStyle w:val="Hyperlink"/>
            <w:b/>
            <w:sz w:val="24"/>
            <w:szCs w:val="24"/>
          </w:rPr>
          <w:t>cycleforsight.ca</w:t>
        </w:r>
      </w:hyperlink>
      <w:r>
        <w:rPr>
          <w:sz w:val="30"/>
          <w:szCs w:val="30"/>
        </w:rPr>
        <w:t>.</w:t>
      </w:r>
    </w:p>
    <w:p w14:paraId="15172BAB" w14:textId="77777777" w:rsidR="00ED279A" w:rsidRPr="00296D05" w:rsidRDefault="00ED279A" w:rsidP="00D942B6">
      <w:pPr>
        <w:pStyle w:val="Heading1"/>
        <w:rPr>
          <w:rFonts w:ascii="Calibri" w:hAnsi="Calibri" w:cs="Calibri"/>
          <w:b/>
          <w:sz w:val="36"/>
          <w:szCs w:val="36"/>
        </w:rPr>
      </w:pPr>
      <w:r w:rsidRPr="00296D05">
        <w:rPr>
          <w:rFonts w:ascii="Calibri" w:hAnsi="Calibri" w:cs="Calibri"/>
          <w:b/>
          <w:sz w:val="36"/>
          <w:szCs w:val="36"/>
        </w:rPr>
        <w:t>FBC HEALTH INFORMATION LINE</w:t>
      </w:r>
    </w:p>
    <w:p w14:paraId="65F8B8C5" w14:textId="66B9ACA8" w:rsidR="0085118F" w:rsidRDefault="00ED279A" w:rsidP="0085118F">
      <w:pPr>
        <w:rPr>
          <w:rStyle w:val="Strong"/>
          <w:rFonts w:cstheme="minorHAnsi"/>
          <w:color w:val="222222"/>
          <w:sz w:val="24"/>
          <w:szCs w:val="24"/>
          <w:shd w:val="clear" w:color="auto" w:fill="FFFFFF"/>
        </w:rPr>
      </w:pPr>
      <w:r w:rsidRPr="004D28B8">
        <w:rPr>
          <w:rFonts w:cstheme="minorHAnsi"/>
          <w:color w:val="222222"/>
          <w:sz w:val="24"/>
          <w:szCs w:val="24"/>
          <w:shd w:val="clear" w:color="auto" w:fill="FFFFFF"/>
        </w:rPr>
        <w:t>This past year </w:t>
      </w:r>
      <w:r w:rsidRPr="004D28B8">
        <w:rPr>
          <w:rStyle w:val="markn3ljereow"/>
          <w:rFonts w:cstheme="minorHAnsi"/>
          <w:color w:val="222222"/>
          <w:sz w:val="24"/>
          <w:szCs w:val="24"/>
          <w:bdr w:val="none" w:sz="0" w:space="0" w:color="auto" w:frame="1"/>
          <w:shd w:val="clear" w:color="auto" w:fill="FFFFFF"/>
        </w:rPr>
        <w:t>Fighting</w:t>
      </w:r>
      <w:r w:rsidRPr="004D28B8">
        <w:rPr>
          <w:rFonts w:cstheme="minorHAnsi"/>
          <w:color w:val="222222"/>
          <w:sz w:val="24"/>
          <w:szCs w:val="24"/>
          <w:shd w:val="clear" w:color="auto" w:fill="FFFFFF"/>
        </w:rPr>
        <w:t> </w:t>
      </w:r>
      <w:r w:rsidRPr="004D28B8">
        <w:rPr>
          <w:rStyle w:val="markkxt3gv1wi"/>
          <w:rFonts w:cstheme="minorHAnsi"/>
          <w:color w:val="222222"/>
          <w:sz w:val="24"/>
          <w:szCs w:val="24"/>
          <w:bdr w:val="none" w:sz="0" w:space="0" w:color="auto" w:frame="1"/>
          <w:shd w:val="clear" w:color="auto" w:fill="FFFFFF"/>
        </w:rPr>
        <w:t>Blindness</w:t>
      </w:r>
      <w:r w:rsidRPr="004D28B8">
        <w:rPr>
          <w:rFonts w:cstheme="minorHAnsi"/>
          <w:color w:val="222222"/>
          <w:sz w:val="24"/>
          <w:szCs w:val="24"/>
          <w:shd w:val="clear" w:color="auto" w:fill="FFFFFF"/>
        </w:rPr>
        <w:t xml:space="preserve"> Canada launched a Health Information Line so our community could have someone to contact with their vision health questions. If you have questions regarding </w:t>
      </w:r>
      <w:r w:rsidR="00446A1F">
        <w:rPr>
          <w:rFonts w:cstheme="minorHAnsi"/>
          <w:color w:val="222222"/>
          <w:sz w:val="24"/>
          <w:szCs w:val="24"/>
          <w:shd w:val="clear" w:color="auto" w:fill="FFFFFF"/>
        </w:rPr>
        <w:t xml:space="preserve">COVID-19 and </w:t>
      </w:r>
      <w:r w:rsidRPr="004D28B8">
        <w:rPr>
          <w:rFonts w:cstheme="minorHAnsi"/>
          <w:color w:val="222222"/>
          <w:sz w:val="24"/>
          <w:szCs w:val="24"/>
          <w:shd w:val="clear" w:color="auto" w:fill="FFFFFF"/>
        </w:rPr>
        <w:t xml:space="preserve">your eye health, please </w:t>
      </w:r>
      <w:r w:rsidR="00647D09">
        <w:rPr>
          <w:rFonts w:cstheme="minorHAnsi"/>
          <w:color w:val="222222"/>
          <w:sz w:val="24"/>
          <w:szCs w:val="24"/>
          <w:shd w:val="clear" w:color="auto" w:fill="FFFFFF"/>
        </w:rPr>
        <w:t xml:space="preserve">call </w:t>
      </w:r>
      <w:r w:rsidRPr="004D28B8">
        <w:rPr>
          <w:rFonts w:cstheme="minorHAnsi"/>
          <w:b/>
          <w:color w:val="222222"/>
          <w:sz w:val="24"/>
          <w:szCs w:val="24"/>
          <w:shd w:val="clear" w:color="auto" w:fill="FFFFFF"/>
        </w:rPr>
        <w:t>1-888-626-2995</w:t>
      </w:r>
      <w:r w:rsidRPr="004D28B8">
        <w:rPr>
          <w:rFonts w:cstheme="minorHAnsi"/>
          <w:color w:val="222222"/>
          <w:sz w:val="24"/>
          <w:szCs w:val="24"/>
          <w:shd w:val="clear" w:color="auto" w:fill="FFFFFF"/>
        </w:rPr>
        <w:t xml:space="preserve"> or email </w:t>
      </w:r>
      <w:hyperlink r:id="rId15" w:tgtFrame="_blank" w:history="1">
        <w:r w:rsidRPr="004D28B8">
          <w:rPr>
            <w:rStyle w:val="Hyperlink"/>
            <w:rFonts w:cstheme="minorHAnsi"/>
            <w:b/>
            <w:color w:val="auto"/>
            <w:sz w:val="24"/>
            <w:szCs w:val="24"/>
            <w:bdr w:val="none" w:sz="0" w:space="0" w:color="auto" w:frame="1"/>
            <w:shd w:val="clear" w:color="auto" w:fill="FFFFFF"/>
          </w:rPr>
          <w:t>healthinfo@</w:t>
        </w:r>
        <w:r w:rsidRPr="004D28B8">
          <w:rPr>
            <w:rStyle w:val="markn3ljereow"/>
            <w:rFonts w:cstheme="minorHAnsi"/>
            <w:b/>
            <w:sz w:val="24"/>
            <w:szCs w:val="24"/>
            <w:u w:val="single"/>
            <w:bdr w:val="none" w:sz="0" w:space="0" w:color="auto" w:frame="1"/>
            <w:shd w:val="clear" w:color="auto" w:fill="FFFFFF"/>
          </w:rPr>
          <w:t>fighting</w:t>
        </w:r>
        <w:r w:rsidRPr="004D28B8">
          <w:rPr>
            <w:rStyle w:val="Hyperlink"/>
            <w:rFonts w:cstheme="minorHAnsi"/>
            <w:b/>
            <w:color w:val="auto"/>
            <w:sz w:val="24"/>
            <w:szCs w:val="24"/>
            <w:bdr w:val="none" w:sz="0" w:space="0" w:color="auto" w:frame="1"/>
            <w:shd w:val="clear" w:color="auto" w:fill="FFFFFF"/>
          </w:rPr>
          <w:t>blindness.ca</w:t>
        </w:r>
      </w:hyperlink>
      <w:r w:rsidRPr="004D28B8">
        <w:rPr>
          <w:rStyle w:val="Strong"/>
          <w:rFonts w:cstheme="minorHAnsi"/>
          <w:color w:val="222222"/>
          <w:sz w:val="24"/>
          <w:szCs w:val="24"/>
          <w:shd w:val="clear" w:color="auto" w:fill="FFFFFF"/>
        </w:rPr>
        <w:t>.</w:t>
      </w:r>
    </w:p>
    <w:p w14:paraId="4A44F8FB" w14:textId="70008398" w:rsidR="006F7D5E" w:rsidRPr="00296D05" w:rsidRDefault="006F7D5E" w:rsidP="000F1118">
      <w:pPr>
        <w:pStyle w:val="Heading1"/>
        <w:spacing w:before="0" w:line="240" w:lineRule="auto"/>
        <w:rPr>
          <w:rFonts w:ascii="Calibri" w:hAnsi="Calibri" w:cs="Calibri"/>
          <w:b/>
          <w:sz w:val="36"/>
          <w:szCs w:val="36"/>
        </w:rPr>
      </w:pPr>
      <w:r w:rsidRPr="00296D05">
        <w:rPr>
          <w:rFonts w:ascii="Calibri" w:hAnsi="Calibri" w:cs="Calibri"/>
          <w:b/>
          <w:sz w:val="36"/>
          <w:szCs w:val="36"/>
        </w:rPr>
        <w:lastRenderedPageBreak/>
        <w:t>HELP US ADVOCATE</w:t>
      </w:r>
    </w:p>
    <w:p w14:paraId="38BD012D" w14:textId="650C322C" w:rsidR="006F7D5E" w:rsidRPr="006F7D5E" w:rsidRDefault="00D942B6" w:rsidP="000F1118">
      <w:pPr>
        <w:pStyle w:val="NormalWeb"/>
        <w:shd w:val="clear" w:color="auto" w:fill="FFFFFF"/>
        <w:spacing w:before="0" w:beforeAutospacing="0" w:after="0" w:afterAutospacing="0"/>
        <w:rPr>
          <w:rFonts w:asciiTheme="minorHAnsi" w:hAnsiTheme="minorHAnsi" w:cstheme="minorHAnsi"/>
          <w:color w:val="06202A"/>
        </w:rPr>
      </w:pPr>
      <w:r>
        <w:rPr>
          <w:rFonts w:asciiTheme="minorHAnsi" w:hAnsiTheme="minorHAnsi" w:cstheme="minorHAnsi"/>
          <w:color w:val="06202A"/>
        </w:rPr>
        <w:t>We want</w:t>
      </w:r>
      <w:r w:rsidR="006F7D5E" w:rsidRPr="006F7D5E">
        <w:rPr>
          <w:rFonts w:asciiTheme="minorHAnsi" w:hAnsiTheme="minorHAnsi" w:cstheme="minorHAnsi"/>
          <w:color w:val="06202A"/>
        </w:rPr>
        <w:t xml:space="preserve"> to hear from you! By filling out our surveys you’re telling policy makers what it’s like to live with vision loss and why it’s so crucial that new treatments are made available and accessible to all Canadians.</w:t>
      </w:r>
      <w:r w:rsidR="006F7D5E">
        <w:rPr>
          <w:rFonts w:asciiTheme="minorHAnsi" w:hAnsiTheme="minorHAnsi" w:cstheme="minorHAnsi"/>
          <w:color w:val="06202A"/>
        </w:rPr>
        <w:t xml:space="preserve"> </w:t>
      </w:r>
      <w:r>
        <w:rPr>
          <w:rFonts w:asciiTheme="minorHAnsi" w:hAnsiTheme="minorHAnsi" w:cstheme="minorHAnsi"/>
          <w:color w:val="06202A"/>
        </w:rPr>
        <w:t>The following</w:t>
      </w:r>
      <w:r w:rsidR="006F7D5E">
        <w:rPr>
          <w:rFonts w:asciiTheme="minorHAnsi" w:hAnsiTheme="minorHAnsi" w:cstheme="minorHAnsi"/>
          <w:color w:val="06202A"/>
        </w:rPr>
        <w:t xml:space="preserve"> survey</w:t>
      </w:r>
      <w:r>
        <w:rPr>
          <w:rFonts w:asciiTheme="minorHAnsi" w:hAnsiTheme="minorHAnsi" w:cstheme="minorHAnsi"/>
          <w:color w:val="06202A"/>
        </w:rPr>
        <w:t>s are currently available</w:t>
      </w:r>
      <w:r w:rsidR="00D93551">
        <w:rPr>
          <w:rFonts w:asciiTheme="minorHAnsi" w:hAnsiTheme="minorHAnsi" w:cstheme="minorHAnsi"/>
          <w:color w:val="06202A"/>
        </w:rPr>
        <w:t>:</w:t>
      </w:r>
    </w:p>
    <w:p w14:paraId="24592944" w14:textId="0C4BD2E7" w:rsidR="00DB6219" w:rsidRPr="00C73393" w:rsidRDefault="00796904" w:rsidP="006F7D5E">
      <w:pPr>
        <w:numPr>
          <w:ilvl w:val="0"/>
          <w:numId w:val="2"/>
        </w:numPr>
        <w:shd w:val="clear" w:color="auto" w:fill="FFFFFF"/>
        <w:spacing w:before="100" w:beforeAutospacing="1" w:after="100" w:afterAutospacing="1" w:line="240" w:lineRule="auto"/>
        <w:rPr>
          <w:rStyle w:val="Hyperlink"/>
          <w:rFonts w:cstheme="minorHAnsi"/>
          <w:b/>
          <w:color w:val="06202A"/>
          <w:sz w:val="24"/>
          <w:szCs w:val="24"/>
          <w:u w:val="none"/>
        </w:rPr>
      </w:pPr>
      <w:hyperlink r:id="rId16" w:history="1">
        <w:r w:rsidR="00DB6219" w:rsidRPr="00C73393">
          <w:rPr>
            <w:rStyle w:val="Hyperlink"/>
            <w:rFonts w:cstheme="minorHAnsi"/>
            <w:b/>
            <w:sz w:val="24"/>
            <w:szCs w:val="24"/>
          </w:rPr>
          <w:t xml:space="preserve">Economic impact of inherited retinal </w:t>
        </w:r>
        <w:proofErr w:type="spellStart"/>
        <w:r w:rsidR="00DB6219" w:rsidRPr="00C73393">
          <w:rPr>
            <w:rStyle w:val="Hyperlink"/>
            <w:rFonts w:cstheme="minorHAnsi"/>
            <w:b/>
            <w:sz w:val="24"/>
            <w:szCs w:val="24"/>
          </w:rPr>
          <w:t>distrophies</w:t>
        </w:r>
        <w:proofErr w:type="spellEnd"/>
        <w:r w:rsidR="00DB6219" w:rsidRPr="00C73393">
          <w:rPr>
            <w:rStyle w:val="Hyperlink"/>
            <w:rFonts w:cstheme="minorHAnsi"/>
            <w:b/>
            <w:sz w:val="24"/>
            <w:szCs w:val="24"/>
          </w:rPr>
          <w:t xml:space="preserve"> (IRD Counts)</w:t>
        </w:r>
      </w:hyperlink>
      <w:r w:rsidR="00DB6219" w:rsidRPr="00C73393">
        <w:rPr>
          <w:rStyle w:val="Hyperlink"/>
          <w:rFonts w:cstheme="minorHAnsi"/>
          <w:b/>
          <w:color w:val="06202A"/>
          <w:sz w:val="24"/>
          <w:szCs w:val="24"/>
          <w:u w:val="none"/>
        </w:rPr>
        <w:t xml:space="preserve"> </w:t>
      </w:r>
    </w:p>
    <w:p w14:paraId="45E2FD47" w14:textId="53E6AF53" w:rsidR="006F7D5E" w:rsidRPr="00C73393" w:rsidRDefault="00796904" w:rsidP="006F7D5E">
      <w:pPr>
        <w:numPr>
          <w:ilvl w:val="0"/>
          <w:numId w:val="2"/>
        </w:numPr>
        <w:shd w:val="clear" w:color="auto" w:fill="FFFFFF"/>
        <w:spacing w:before="100" w:beforeAutospacing="1" w:after="100" w:afterAutospacing="1" w:line="240" w:lineRule="auto"/>
        <w:rPr>
          <w:rFonts w:cstheme="minorHAnsi"/>
          <w:b/>
          <w:color w:val="06202A"/>
          <w:sz w:val="24"/>
          <w:szCs w:val="24"/>
        </w:rPr>
      </w:pPr>
      <w:hyperlink r:id="rId17" w:history="1">
        <w:r w:rsidR="006F7D5E" w:rsidRPr="00C73393">
          <w:rPr>
            <w:rStyle w:val="Hyperlink"/>
            <w:rFonts w:cstheme="minorHAnsi"/>
            <w:b/>
            <w:color w:val="0070C0"/>
            <w:sz w:val="24"/>
            <w:szCs w:val="24"/>
          </w:rPr>
          <w:t>Living with an inherited retinal disease (IRD)</w:t>
        </w:r>
      </w:hyperlink>
      <w:r w:rsidR="00DB6219" w:rsidRPr="00C73393">
        <w:rPr>
          <w:rStyle w:val="Hyperlink"/>
          <w:rFonts w:cstheme="minorHAnsi"/>
          <w:b/>
          <w:color w:val="00A1E4"/>
          <w:sz w:val="24"/>
          <w:szCs w:val="24"/>
        </w:rPr>
        <w:t xml:space="preserve"> </w:t>
      </w:r>
    </w:p>
    <w:p w14:paraId="301B7625" w14:textId="77777777" w:rsidR="006F7D5E" w:rsidRPr="00C73393" w:rsidRDefault="00796904" w:rsidP="006F7D5E">
      <w:pPr>
        <w:numPr>
          <w:ilvl w:val="0"/>
          <w:numId w:val="2"/>
        </w:numPr>
        <w:shd w:val="clear" w:color="auto" w:fill="FFFFFF"/>
        <w:spacing w:before="100" w:beforeAutospacing="1" w:after="100" w:afterAutospacing="1" w:line="240" w:lineRule="auto"/>
        <w:rPr>
          <w:rFonts w:cstheme="minorHAnsi"/>
          <w:b/>
          <w:color w:val="06202A"/>
          <w:sz w:val="24"/>
          <w:szCs w:val="24"/>
        </w:rPr>
      </w:pPr>
      <w:hyperlink r:id="rId18" w:history="1">
        <w:r w:rsidR="006F7D5E" w:rsidRPr="00C73393">
          <w:rPr>
            <w:rStyle w:val="Hyperlink"/>
            <w:rFonts w:cstheme="minorHAnsi"/>
            <w:b/>
            <w:color w:val="0070C0"/>
            <w:sz w:val="24"/>
            <w:szCs w:val="24"/>
          </w:rPr>
          <w:t>Living with age-related macular degeneration (AMD)</w:t>
        </w:r>
      </w:hyperlink>
    </w:p>
    <w:p w14:paraId="28902BC1" w14:textId="77777777" w:rsidR="006F7D5E" w:rsidRPr="00C73393" w:rsidRDefault="00796904" w:rsidP="006F7D5E">
      <w:pPr>
        <w:numPr>
          <w:ilvl w:val="0"/>
          <w:numId w:val="2"/>
        </w:numPr>
        <w:shd w:val="clear" w:color="auto" w:fill="FFFFFF"/>
        <w:spacing w:before="100" w:beforeAutospacing="1" w:after="100" w:afterAutospacing="1" w:line="240" w:lineRule="auto"/>
        <w:rPr>
          <w:rFonts w:cstheme="minorHAnsi"/>
          <w:b/>
          <w:color w:val="06202A"/>
          <w:sz w:val="24"/>
          <w:szCs w:val="24"/>
        </w:rPr>
      </w:pPr>
      <w:hyperlink r:id="rId19" w:history="1">
        <w:r w:rsidR="006F7D5E" w:rsidRPr="00C73393">
          <w:rPr>
            <w:rStyle w:val="Hyperlink"/>
            <w:rFonts w:cstheme="minorHAnsi"/>
            <w:b/>
            <w:color w:val="0070C0"/>
            <w:sz w:val="24"/>
            <w:szCs w:val="24"/>
          </w:rPr>
          <w:t>Living with diabetic retinopathy (DR) or diabetic macular edema (DME)</w:t>
        </w:r>
      </w:hyperlink>
    </w:p>
    <w:p w14:paraId="1E2A6EFC" w14:textId="105F6D12" w:rsidR="00296D05" w:rsidRDefault="006F7D5E" w:rsidP="00D942B6">
      <w:pPr>
        <w:pStyle w:val="NormalWeb"/>
        <w:shd w:val="clear" w:color="auto" w:fill="FFFFFF"/>
        <w:spacing w:after="360" w:afterAutospacing="0"/>
        <w:rPr>
          <w:rFonts w:asciiTheme="minorHAnsi" w:hAnsiTheme="minorHAnsi" w:cstheme="minorHAnsi"/>
          <w:color w:val="06202A"/>
        </w:rPr>
      </w:pPr>
      <w:r w:rsidRPr="006F7D5E">
        <w:rPr>
          <w:rFonts w:asciiTheme="minorHAnsi" w:hAnsiTheme="minorHAnsi" w:cstheme="minorHAnsi"/>
          <w:color w:val="06202A"/>
        </w:rPr>
        <w:t xml:space="preserve">Know someone living with these eye conditions? Share </w:t>
      </w:r>
      <w:r w:rsidR="00D93551">
        <w:rPr>
          <w:rFonts w:asciiTheme="minorHAnsi" w:hAnsiTheme="minorHAnsi" w:cstheme="minorHAnsi"/>
          <w:color w:val="06202A"/>
        </w:rPr>
        <w:t>the survey links with</w:t>
      </w:r>
      <w:r w:rsidRPr="006F7D5E">
        <w:rPr>
          <w:rFonts w:asciiTheme="minorHAnsi" w:hAnsiTheme="minorHAnsi" w:cstheme="minorHAnsi"/>
          <w:color w:val="06202A"/>
        </w:rPr>
        <w:t xml:space="preserve"> them. The more feedback we collect, the greater the impact.</w:t>
      </w:r>
    </w:p>
    <w:p w14:paraId="5F2D8BDB" w14:textId="614EC0B7" w:rsidR="00296D05" w:rsidRPr="00296D05" w:rsidRDefault="00296D05" w:rsidP="00296D05">
      <w:pPr>
        <w:pStyle w:val="Heading1"/>
        <w:rPr>
          <w:rFonts w:ascii="Calibri" w:hAnsi="Calibri" w:cs="Calibri"/>
          <w:b/>
          <w:noProof/>
          <w:sz w:val="36"/>
          <w:szCs w:val="36"/>
          <w:lang w:eastAsia="en-CA"/>
        </w:rPr>
      </w:pPr>
      <w:r w:rsidRPr="00296D05">
        <w:rPr>
          <w:rFonts w:ascii="Calibri" w:hAnsi="Calibri" w:cs="Calibri"/>
          <w:b/>
          <w:sz w:val="36"/>
          <w:szCs w:val="36"/>
        </w:rPr>
        <w:t>THANK YOU TO OUR SPONSORS</w:t>
      </w:r>
    </w:p>
    <w:p w14:paraId="715B302A" w14:textId="25441AA1" w:rsidR="00296D05" w:rsidRDefault="00296D05" w:rsidP="00D942B6">
      <w:pPr>
        <w:pStyle w:val="NormalWeb"/>
        <w:shd w:val="clear" w:color="auto" w:fill="FFFFFF"/>
        <w:spacing w:after="360" w:afterAutospacing="0"/>
        <w:rPr>
          <w:rFonts w:ascii="Calibri" w:hAnsi="Calibri" w:cs="Calibri"/>
          <w:b/>
          <w:noProof/>
          <w:sz w:val="40"/>
          <w:szCs w:val="40"/>
          <w:lang w:eastAsia="en-CA"/>
        </w:rPr>
      </w:pPr>
      <w:r>
        <w:rPr>
          <w:rFonts w:ascii="Calibri" w:hAnsi="Calibri" w:cs="Calibri"/>
          <w:b/>
          <w:noProof/>
          <w:sz w:val="40"/>
          <w:szCs w:val="40"/>
          <w:lang w:eastAsia="en-CA"/>
        </w:rPr>
        <w:drawing>
          <wp:anchor distT="0" distB="0" distL="114300" distR="114300" simplePos="0" relativeHeight="251663360" behindDoc="0" locked="0" layoutInCell="1" allowOverlap="1" wp14:anchorId="40AD48E6" wp14:editId="2B29434A">
            <wp:simplePos x="0" y="0"/>
            <wp:positionH relativeFrom="column">
              <wp:posOffset>310100</wp:posOffset>
            </wp:positionH>
            <wp:positionV relativeFrom="paragraph">
              <wp:posOffset>32192</wp:posOffset>
            </wp:positionV>
            <wp:extent cx="5104737" cy="4278874"/>
            <wp:effectExtent l="0" t="0" r="1270" b="7620"/>
            <wp:wrapNone/>
            <wp:docPr id="4" name="Picture 4"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P VQ Sponsor Logo Updated May 4.png"/>
                    <pic:cNvPicPr/>
                  </pic:nvPicPr>
                  <pic:blipFill>
                    <a:blip r:embed="rId20">
                      <a:extLst>
                        <a:ext uri="{28A0092B-C50C-407E-A947-70E740481C1C}">
                          <a14:useLocalDpi xmlns:a14="http://schemas.microsoft.com/office/drawing/2010/main" val="0"/>
                        </a:ext>
                      </a:extLst>
                    </a:blip>
                    <a:stretch>
                      <a:fillRect/>
                    </a:stretch>
                  </pic:blipFill>
                  <pic:spPr>
                    <a:xfrm>
                      <a:off x="0" y="0"/>
                      <a:ext cx="5112778" cy="4285614"/>
                    </a:xfrm>
                    <a:prstGeom prst="rect">
                      <a:avLst/>
                    </a:prstGeom>
                  </pic:spPr>
                </pic:pic>
              </a:graphicData>
            </a:graphic>
            <wp14:sizeRelH relativeFrom="page">
              <wp14:pctWidth>0</wp14:pctWidth>
            </wp14:sizeRelH>
            <wp14:sizeRelV relativeFrom="page">
              <wp14:pctHeight>0</wp14:pctHeight>
            </wp14:sizeRelV>
          </wp:anchor>
        </w:drawing>
      </w:r>
    </w:p>
    <w:p w14:paraId="5253B2C5" w14:textId="6218058B" w:rsidR="00296D05" w:rsidRDefault="00296D05" w:rsidP="00D942B6">
      <w:pPr>
        <w:pStyle w:val="NormalWeb"/>
        <w:shd w:val="clear" w:color="auto" w:fill="FFFFFF"/>
        <w:spacing w:after="360" w:afterAutospacing="0"/>
        <w:rPr>
          <w:rFonts w:ascii="Calibri" w:hAnsi="Calibri" w:cs="Calibri"/>
          <w:b/>
          <w:noProof/>
          <w:sz w:val="40"/>
          <w:szCs w:val="40"/>
          <w:lang w:eastAsia="en-CA"/>
        </w:rPr>
      </w:pPr>
    </w:p>
    <w:p w14:paraId="6FFDFE9D" w14:textId="4B6273A9" w:rsidR="00296D05" w:rsidRDefault="00296D05" w:rsidP="00D942B6">
      <w:pPr>
        <w:pStyle w:val="NormalWeb"/>
        <w:shd w:val="clear" w:color="auto" w:fill="FFFFFF"/>
        <w:spacing w:after="360" w:afterAutospacing="0"/>
        <w:rPr>
          <w:rFonts w:ascii="Calibri" w:hAnsi="Calibri" w:cs="Calibri"/>
          <w:b/>
          <w:noProof/>
          <w:sz w:val="40"/>
          <w:szCs w:val="40"/>
          <w:lang w:eastAsia="en-CA"/>
        </w:rPr>
      </w:pPr>
    </w:p>
    <w:p w14:paraId="7E1DBF13" w14:textId="77777777" w:rsidR="00296D05" w:rsidRDefault="00296D05" w:rsidP="00D942B6">
      <w:pPr>
        <w:pStyle w:val="NormalWeb"/>
        <w:shd w:val="clear" w:color="auto" w:fill="FFFFFF"/>
        <w:spacing w:after="360" w:afterAutospacing="0"/>
        <w:rPr>
          <w:rFonts w:ascii="Calibri" w:hAnsi="Calibri" w:cs="Calibri"/>
          <w:b/>
          <w:noProof/>
          <w:sz w:val="40"/>
          <w:szCs w:val="40"/>
          <w:lang w:eastAsia="en-CA"/>
        </w:rPr>
      </w:pPr>
    </w:p>
    <w:p w14:paraId="14E9A277" w14:textId="6F9035EF" w:rsidR="00296D05" w:rsidRDefault="00296D05" w:rsidP="00D942B6">
      <w:pPr>
        <w:pStyle w:val="NormalWeb"/>
        <w:shd w:val="clear" w:color="auto" w:fill="FFFFFF"/>
        <w:spacing w:after="360" w:afterAutospacing="0"/>
        <w:rPr>
          <w:rFonts w:asciiTheme="minorHAnsi" w:hAnsiTheme="minorHAnsi" w:cstheme="minorHAnsi"/>
          <w:color w:val="06202A"/>
        </w:rPr>
      </w:pPr>
    </w:p>
    <w:p w14:paraId="40C8E842" w14:textId="2EDECAD7" w:rsidR="0085118F" w:rsidRPr="00D942B6" w:rsidRDefault="0085118F" w:rsidP="00D942B6">
      <w:pPr>
        <w:pStyle w:val="NormalWeb"/>
        <w:shd w:val="clear" w:color="auto" w:fill="FFFFFF"/>
        <w:spacing w:after="360" w:afterAutospacing="0"/>
        <w:rPr>
          <w:rFonts w:asciiTheme="minorHAnsi" w:hAnsiTheme="minorHAnsi" w:cstheme="minorHAnsi"/>
          <w:color w:val="06202A"/>
        </w:rPr>
      </w:pPr>
    </w:p>
    <w:sectPr w:rsidR="0085118F" w:rsidRPr="00D942B6">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B437B" w14:textId="77777777" w:rsidR="00796904" w:rsidRDefault="00796904" w:rsidP="00ED279A">
      <w:pPr>
        <w:spacing w:after="0" w:line="240" w:lineRule="auto"/>
      </w:pPr>
      <w:r>
        <w:separator/>
      </w:r>
    </w:p>
  </w:endnote>
  <w:endnote w:type="continuationSeparator" w:id="0">
    <w:p w14:paraId="44C0015A" w14:textId="77777777" w:rsidR="00796904" w:rsidRDefault="00796904" w:rsidP="00ED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711060"/>
      <w:docPartObj>
        <w:docPartGallery w:val="Page Numbers (Bottom of Page)"/>
        <w:docPartUnique/>
      </w:docPartObj>
    </w:sdtPr>
    <w:sdtEndPr>
      <w:rPr>
        <w:b/>
        <w:noProof/>
        <w:sz w:val="30"/>
        <w:szCs w:val="30"/>
      </w:rPr>
    </w:sdtEndPr>
    <w:sdtContent>
      <w:p w14:paraId="1B67E36F" w14:textId="77777777"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A8094B">
          <w:rPr>
            <w:b/>
            <w:noProof/>
            <w:sz w:val="30"/>
            <w:szCs w:val="30"/>
          </w:rPr>
          <w:t>3</w:t>
        </w:r>
        <w:r w:rsidRPr="001B1470">
          <w:rPr>
            <w:b/>
            <w:noProof/>
            <w:sz w:val="30"/>
            <w:szCs w:val="30"/>
          </w:rPr>
          <w:fldChar w:fldCharType="end"/>
        </w:r>
      </w:p>
    </w:sdtContent>
  </w:sdt>
  <w:p w14:paraId="7B8CE8E5" w14:textId="77777777" w:rsidR="00ED279A" w:rsidRDefault="00ED2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46613" w14:textId="77777777" w:rsidR="00796904" w:rsidRDefault="00796904" w:rsidP="00ED279A">
      <w:pPr>
        <w:spacing w:after="0" w:line="240" w:lineRule="auto"/>
      </w:pPr>
      <w:r>
        <w:separator/>
      </w:r>
    </w:p>
  </w:footnote>
  <w:footnote w:type="continuationSeparator" w:id="0">
    <w:p w14:paraId="7CCBA3ED" w14:textId="77777777" w:rsidR="00796904" w:rsidRDefault="00796904" w:rsidP="00ED2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97142"/>
    <w:multiLevelType w:val="multilevel"/>
    <w:tmpl w:val="5E2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8F"/>
    <w:rsid w:val="00042820"/>
    <w:rsid w:val="000B2329"/>
    <w:rsid w:val="000F1118"/>
    <w:rsid w:val="001472A0"/>
    <w:rsid w:val="001B1470"/>
    <w:rsid w:val="001D72ED"/>
    <w:rsid w:val="002542AA"/>
    <w:rsid w:val="002818DA"/>
    <w:rsid w:val="00296D05"/>
    <w:rsid w:val="002A28FB"/>
    <w:rsid w:val="002C0C24"/>
    <w:rsid w:val="00342EE4"/>
    <w:rsid w:val="003B02C2"/>
    <w:rsid w:val="003C5E31"/>
    <w:rsid w:val="00446A1F"/>
    <w:rsid w:val="004B26E0"/>
    <w:rsid w:val="004D28B8"/>
    <w:rsid w:val="00521C20"/>
    <w:rsid w:val="00557142"/>
    <w:rsid w:val="00570C3C"/>
    <w:rsid w:val="005C5087"/>
    <w:rsid w:val="00647D09"/>
    <w:rsid w:val="006F7D5E"/>
    <w:rsid w:val="007426FB"/>
    <w:rsid w:val="00770384"/>
    <w:rsid w:val="00796904"/>
    <w:rsid w:val="007F2C02"/>
    <w:rsid w:val="008332F9"/>
    <w:rsid w:val="0085118F"/>
    <w:rsid w:val="00997E63"/>
    <w:rsid w:val="009A4468"/>
    <w:rsid w:val="009B5D82"/>
    <w:rsid w:val="00A047F6"/>
    <w:rsid w:val="00A34B07"/>
    <w:rsid w:val="00A8094B"/>
    <w:rsid w:val="00A80D7E"/>
    <w:rsid w:val="00A93367"/>
    <w:rsid w:val="00A96903"/>
    <w:rsid w:val="00BD22BC"/>
    <w:rsid w:val="00C73393"/>
    <w:rsid w:val="00D40A53"/>
    <w:rsid w:val="00D93551"/>
    <w:rsid w:val="00D942B6"/>
    <w:rsid w:val="00DA56A3"/>
    <w:rsid w:val="00DB6219"/>
    <w:rsid w:val="00E53D33"/>
    <w:rsid w:val="00ED279A"/>
    <w:rsid w:val="00EF31E4"/>
    <w:rsid w:val="00F332BB"/>
    <w:rsid w:val="00F56687"/>
    <w:rsid w:val="00F67C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254"/>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11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ind w:left="720"/>
      <w:contextualSpacing/>
    </w:p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ED279A"/>
    <w:rPr>
      <w:b/>
      <w:bCs/>
    </w:rPr>
  </w:style>
  <w:style w:type="paragraph" w:styleId="Header">
    <w:name w:val="header"/>
    <w:basedOn w:val="Normal"/>
    <w:link w:val="HeaderChar"/>
    <w:uiPriority w:val="99"/>
    <w:unhideWhenUsed/>
    <w:rsid w:val="00ED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79A"/>
  </w:style>
  <w:style w:type="paragraph" w:styleId="NormalWeb">
    <w:name w:val="Normal (Web)"/>
    <w:basedOn w:val="Normal"/>
    <w:uiPriority w:val="99"/>
    <w:unhideWhenUsed/>
    <w:rsid w:val="002C0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B5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80164">
      <w:bodyDiv w:val="1"/>
      <w:marLeft w:val="0"/>
      <w:marRight w:val="0"/>
      <w:marTop w:val="0"/>
      <w:marBottom w:val="0"/>
      <w:divBdr>
        <w:top w:val="none" w:sz="0" w:space="0" w:color="auto"/>
        <w:left w:val="none" w:sz="0" w:space="0" w:color="auto"/>
        <w:bottom w:val="none" w:sz="0" w:space="0" w:color="auto"/>
        <w:right w:val="none" w:sz="0" w:space="0" w:color="auto"/>
      </w:divBdr>
    </w:div>
    <w:div w:id="1056658202">
      <w:bodyDiv w:val="1"/>
      <w:marLeft w:val="0"/>
      <w:marRight w:val="0"/>
      <w:marTop w:val="0"/>
      <w:marBottom w:val="0"/>
      <w:divBdr>
        <w:top w:val="none" w:sz="0" w:space="0" w:color="auto"/>
        <w:left w:val="none" w:sz="0" w:space="0" w:color="auto"/>
        <w:bottom w:val="none" w:sz="0" w:space="0" w:color="auto"/>
        <w:right w:val="none" w:sz="0" w:space="0" w:color="auto"/>
      </w:divBdr>
    </w:div>
    <w:div w:id="1135021883">
      <w:bodyDiv w:val="1"/>
      <w:marLeft w:val="0"/>
      <w:marRight w:val="0"/>
      <w:marTop w:val="0"/>
      <w:marBottom w:val="0"/>
      <w:divBdr>
        <w:top w:val="none" w:sz="0" w:space="0" w:color="auto"/>
        <w:left w:val="none" w:sz="0" w:space="0" w:color="auto"/>
        <w:bottom w:val="none" w:sz="0" w:space="0" w:color="auto"/>
        <w:right w:val="none" w:sz="0" w:space="0" w:color="auto"/>
      </w:divBdr>
      <w:divsChild>
        <w:div w:id="120612339">
          <w:marLeft w:val="0"/>
          <w:marRight w:val="0"/>
          <w:marTop w:val="0"/>
          <w:marBottom w:val="0"/>
          <w:divBdr>
            <w:top w:val="none" w:sz="0" w:space="0" w:color="auto"/>
            <w:left w:val="none" w:sz="0" w:space="0" w:color="auto"/>
            <w:bottom w:val="none" w:sz="0" w:space="0" w:color="auto"/>
            <w:right w:val="none" w:sz="0" w:space="0" w:color="auto"/>
          </w:divBdr>
        </w:div>
        <w:div w:id="1215696927">
          <w:marLeft w:val="0"/>
          <w:marRight w:val="0"/>
          <w:marTop w:val="0"/>
          <w:marBottom w:val="0"/>
          <w:divBdr>
            <w:top w:val="none" w:sz="0" w:space="0" w:color="auto"/>
            <w:left w:val="none" w:sz="0" w:space="0" w:color="auto"/>
            <w:bottom w:val="none" w:sz="0" w:space="0" w:color="auto"/>
            <w:right w:val="none" w:sz="0" w:space="0" w:color="auto"/>
          </w:divBdr>
        </w:div>
        <w:div w:id="231044279">
          <w:marLeft w:val="0"/>
          <w:marRight w:val="0"/>
          <w:marTop w:val="0"/>
          <w:marBottom w:val="0"/>
          <w:divBdr>
            <w:top w:val="none" w:sz="0" w:space="0" w:color="auto"/>
            <w:left w:val="none" w:sz="0" w:space="0" w:color="auto"/>
            <w:bottom w:val="none" w:sz="0" w:space="0" w:color="auto"/>
            <w:right w:val="none" w:sz="0" w:space="0" w:color="auto"/>
          </w:divBdr>
        </w:div>
        <w:div w:id="1062824970">
          <w:marLeft w:val="0"/>
          <w:marRight w:val="0"/>
          <w:marTop w:val="0"/>
          <w:marBottom w:val="0"/>
          <w:divBdr>
            <w:top w:val="none" w:sz="0" w:space="0" w:color="auto"/>
            <w:left w:val="none" w:sz="0" w:space="0" w:color="auto"/>
            <w:bottom w:val="none" w:sz="0" w:space="0" w:color="auto"/>
            <w:right w:val="none" w:sz="0" w:space="0" w:color="auto"/>
          </w:divBdr>
        </w:div>
        <w:div w:id="1984889368">
          <w:marLeft w:val="0"/>
          <w:marRight w:val="0"/>
          <w:marTop w:val="0"/>
          <w:marBottom w:val="0"/>
          <w:divBdr>
            <w:top w:val="none" w:sz="0" w:space="0" w:color="auto"/>
            <w:left w:val="none" w:sz="0" w:space="0" w:color="auto"/>
            <w:bottom w:val="none" w:sz="0" w:space="0" w:color="auto"/>
            <w:right w:val="none" w:sz="0" w:space="0" w:color="auto"/>
          </w:divBdr>
        </w:div>
        <w:div w:id="1239751532">
          <w:marLeft w:val="0"/>
          <w:marRight w:val="0"/>
          <w:marTop w:val="0"/>
          <w:marBottom w:val="0"/>
          <w:divBdr>
            <w:top w:val="none" w:sz="0" w:space="0" w:color="auto"/>
            <w:left w:val="none" w:sz="0" w:space="0" w:color="auto"/>
            <w:bottom w:val="none" w:sz="0" w:space="0" w:color="auto"/>
            <w:right w:val="none" w:sz="0" w:space="0" w:color="auto"/>
          </w:divBdr>
        </w:div>
        <w:div w:id="2092965685">
          <w:marLeft w:val="0"/>
          <w:marRight w:val="0"/>
          <w:marTop w:val="0"/>
          <w:marBottom w:val="0"/>
          <w:divBdr>
            <w:top w:val="none" w:sz="0" w:space="0" w:color="auto"/>
            <w:left w:val="none" w:sz="0" w:space="0" w:color="auto"/>
            <w:bottom w:val="none" w:sz="0" w:space="0" w:color="auto"/>
            <w:right w:val="none" w:sz="0" w:space="0" w:color="auto"/>
          </w:divBdr>
        </w:div>
        <w:div w:id="1405057825">
          <w:marLeft w:val="0"/>
          <w:marRight w:val="0"/>
          <w:marTop w:val="0"/>
          <w:marBottom w:val="0"/>
          <w:divBdr>
            <w:top w:val="none" w:sz="0" w:space="0" w:color="auto"/>
            <w:left w:val="none" w:sz="0" w:space="0" w:color="auto"/>
            <w:bottom w:val="none" w:sz="0" w:space="0" w:color="auto"/>
            <w:right w:val="none" w:sz="0" w:space="0" w:color="auto"/>
          </w:divBdr>
        </w:div>
        <w:div w:id="1007445969">
          <w:marLeft w:val="0"/>
          <w:marRight w:val="0"/>
          <w:marTop w:val="0"/>
          <w:marBottom w:val="0"/>
          <w:divBdr>
            <w:top w:val="none" w:sz="0" w:space="0" w:color="auto"/>
            <w:left w:val="none" w:sz="0" w:space="0" w:color="auto"/>
            <w:bottom w:val="none" w:sz="0" w:space="0" w:color="auto"/>
            <w:right w:val="none" w:sz="0" w:space="0" w:color="auto"/>
          </w:divBdr>
        </w:div>
        <w:div w:id="1832090932">
          <w:marLeft w:val="0"/>
          <w:marRight w:val="0"/>
          <w:marTop w:val="0"/>
          <w:marBottom w:val="0"/>
          <w:divBdr>
            <w:top w:val="none" w:sz="0" w:space="0" w:color="auto"/>
            <w:left w:val="none" w:sz="0" w:space="0" w:color="auto"/>
            <w:bottom w:val="none" w:sz="0" w:space="0" w:color="auto"/>
            <w:right w:val="none" w:sz="0" w:space="0" w:color="auto"/>
          </w:divBdr>
        </w:div>
        <w:div w:id="1651009977">
          <w:marLeft w:val="0"/>
          <w:marRight w:val="0"/>
          <w:marTop w:val="0"/>
          <w:marBottom w:val="0"/>
          <w:divBdr>
            <w:top w:val="none" w:sz="0" w:space="0" w:color="auto"/>
            <w:left w:val="none" w:sz="0" w:space="0" w:color="auto"/>
            <w:bottom w:val="none" w:sz="0" w:space="0" w:color="auto"/>
            <w:right w:val="none" w:sz="0" w:space="0" w:color="auto"/>
          </w:divBdr>
        </w:div>
        <w:div w:id="2091386247">
          <w:marLeft w:val="0"/>
          <w:marRight w:val="0"/>
          <w:marTop w:val="0"/>
          <w:marBottom w:val="0"/>
          <w:divBdr>
            <w:top w:val="none" w:sz="0" w:space="0" w:color="auto"/>
            <w:left w:val="none" w:sz="0" w:space="0" w:color="auto"/>
            <w:bottom w:val="none" w:sz="0" w:space="0" w:color="auto"/>
            <w:right w:val="none" w:sz="0" w:space="0" w:color="auto"/>
          </w:divBdr>
        </w:div>
        <w:div w:id="268050896">
          <w:marLeft w:val="0"/>
          <w:marRight w:val="0"/>
          <w:marTop w:val="0"/>
          <w:marBottom w:val="0"/>
          <w:divBdr>
            <w:top w:val="none" w:sz="0" w:space="0" w:color="auto"/>
            <w:left w:val="none" w:sz="0" w:space="0" w:color="auto"/>
            <w:bottom w:val="none" w:sz="0" w:space="0" w:color="auto"/>
            <w:right w:val="none" w:sz="0" w:space="0" w:color="auto"/>
          </w:divBdr>
        </w:div>
      </w:divsChild>
    </w:div>
    <w:div w:id="1211723282">
      <w:bodyDiv w:val="1"/>
      <w:marLeft w:val="0"/>
      <w:marRight w:val="0"/>
      <w:marTop w:val="0"/>
      <w:marBottom w:val="0"/>
      <w:divBdr>
        <w:top w:val="none" w:sz="0" w:space="0" w:color="auto"/>
        <w:left w:val="none" w:sz="0" w:space="0" w:color="auto"/>
        <w:bottom w:val="none" w:sz="0" w:space="0" w:color="auto"/>
        <w:right w:val="none" w:sz="0" w:space="0" w:color="auto"/>
      </w:divBdr>
    </w:div>
    <w:div w:id="188628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ingblindness.ca/get-involved/virtual-events/" TargetMode="External"/><Relationship Id="rId13" Type="http://schemas.openxmlformats.org/officeDocument/2006/relationships/hyperlink" Target="https://fightingblindness.donorportal.ca/Donation/Donation.aspx?F=1689&amp;T=GENER&amp;L=en-CA&amp;G=307&amp;NFP=1&amp;_ga=2.219803929.1651576222.1590498661-475951419.1582852242" TargetMode="External"/><Relationship Id="rId18" Type="http://schemas.openxmlformats.org/officeDocument/2006/relationships/hyperlink" Target="https://www.surveymonkey.com/r/VIEWAM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hyperlink" Target="https://www.surveymonkey.com/r/viewIRDs" TargetMode="External"/><Relationship Id="rId2" Type="http://schemas.openxmlformats.org/officeDocument/2006/relationships/styles" Target="styles.xml"/><Relationship Id="rId16" Type="http://schemas.openxmlformats.org/officeDocument/2006/relationships/hyperlink" Target="https://deloitteau.au1.qualtrics.com/jfe/form/SV_6PYjyH8T6mXw5AF?utm_source=ENEWS&amp;utm_campaign=aeb1e94624-EMAIL_CAMPAIGN_2020_05_14_05_19&amp;utm_medium=email&amp;utm_term=0_c0ff4a6b06-aeb1e94624-232604537&amp;mc_cid=aeb1e94624&amp;mc_eid=565bc38a0f"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eson@fightingblindness.ca" TargetMode="External"/><Relationship Id="rId5" Type="http://schemas.openxmlformats.org/officeDocument/2006/relationships/footnotes" Target="footnotes.xml"/><Relationship Id="rId15" Type="http://schemas.openxmlformats.org/officeDocument/2006/relationships/hyperlink" Target="mailto:healthinfo@fightingblindness.ca"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surveymonkey.com/r/VIEWDME2" TargetMode="External"/><Relationship Id="rId4" Type="http://schemas.openxmlformats.org/officeDocument/2006/relationships/webSettings" Target="webSettings.xml"/><Relationship Id="rId9" Type="http://schemas.openxmlformats.org/officeDocument/2006/relationships/hyperlink" Target="mailto:mineson@fightingblindness.ca" TargetMode="External"/><Relationship Id="rId14" Type="http://schemas.openxmlformats.org/officeDocument/2006/relationships/hyperlink" Target="https://secure.e2rm.com/registrant/EventHome.aspx?eventid=298788&amp;langpref=en-CA&amp;Referrer=direct%2fno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Filothea Kokolakis-Knights</cp:lastModifiedBy>
  <cp:revision>5</cp:revision>
  <cp:lastPrinted>2020-04-15T21:12:00Z</cp:lastPrinted>
  <dcterms:created xsi:type="dcterms:W3CDTF">2020-06-01T18:22:00Z</dcterms:created>
  <dcterms:modified xsi:type="dcterms:W3CDTF">2020-06-01T20:40:00Z</dcterms:modified>
</cp:coreProperties>
</file>