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0EE2" w14:textId="7EC4FB17" w:rsidR="0085118F" w:rsidRDefault="0085118F" w:rsidP="0085118F">
      <w:r>
        <w:rPr>
          <w:noProof/>
          <w:lang w:eastAsia="en-CA"/>
        </w:rPr>
        <w:drawing>
          <wp:anchor distT="0" distB="0" distL="0" distR="0" simplePos="0" relativeHeight="251659264" behindDoc="1" locked="0" layoutInCell="1" allowOverlap="1" wp14:anchorId="7682F853" wp14:editId="5787E31A">
            <wp:simplePos x="0" y="0"/>
            <wp:positionH relativeFrom="page">
              <wp:align>left</wp:align>
            </wp:positionH>
            <wp:positionV relativeFrom="paragraph">
              <wp:posOffset>-1135767</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5AE60B83" w:rsidR="0085118F" w:rsidRDefault="0085118F" w:rsidP="0085118F"/>
    <w:p w14:paraId="2233F748" w14:textId="04C26D51" w:rsidR="0085118F" w:rsidRDefault="0085118F" w:rsidP="009232B3">
      <w:pPr>
        <w:jc w:val="center"/>
      </w:pPr>
    </w:p>
    <w:p w14:paraId="3EA25BC6" w14:textId="01BD0AFA" w:rsidR="0085118F" w:rsidRDefault="0085118F" w:rsidP="0085118F"/>
    <w:p w14:paraId="76C77467" w14:textId="77777777" w:rsidR="00923997" w:rsidRDefault="00923997" w:rsidP="0085118F"/>
    <w:p w14:paraId="417E08C2" w14:textId="6540373B" w:rsidR="00993446" w:rsidRPr="00547438" w:rsidRDefault="0085118F" w:rsidP="0085118F">
      <w:pPr>
        <w:pStyle w:val="Heading1"/>
        <w:rPr>
          <w:rFonts w:ascii="Calibri" w:hAnsi="Calibri" w:cs="Calibri"/>
          <w:b/>
          <w:sz w:val="36"/>
          <w:szCs w:val="36"/>
        </w:rPr>
      </w:pPr>
      <w:r w:rsidRPr="00547438">
        <w:rPr>
          <w:rFonts w:ascii="Calibri" w:hAnsi="Calibri" w:cs="Calibri"/>
          <w:b/>
          <w:sz w:val="36"/>
          <w:szCs w:val="36"/>
        </w:rPr>
        <w:t>WELCOME</w:t>
      </w:r>
    </w:p>
    <w:p w14:paraId="1B22C1E3" w14:textId="3E3F8991" w:rsidR="0085118F" w:rsidRPr="0085118F" w:rsidRDefault="0085118F" w:rsidP="0085118F">
      <w:pPr>
        <w:rPr>
          <w:sz w:val="2"/>
          <w:szCs w:val="2"/>
        </w:rPr>
      </w:pPr>
    </w:p>
    <w:p w14:paraId="69C6014A" w14:textId="429385F4" w:rsidR="00D948C7" w:rsidRPr="004D73AF" w:rsidRDefault="0085118F" w:rsidP="0085118F">
      <w:pPr>
        <w:rPr>
          <w:rFonts w:cstheme="minorHAnsi"/>
          <w:sz w:val="24"/>
          <w:szCs w:val="24"/>
        </w:rPr>
      </w:pPr>
      <w:r w:rsidRPr="0085118F">
        <w:rPr>
          <w:sz w:val="24"/>
          <w:szCs w:val="24"/>
        </w:rPr>
        <w:t xml:space="preserve">Welcome to View Point, Fighting Blindness Canada’s virtual education series that brings the latest in vision research directly to you at home. </w:t>
      </w:r>
      <w:r w:rsidR="00D948C7">
        <w:rPr>
          <w:sz w:val="24"/>
          <w:szCs w:val="24"/>
        </w:rPr>
        <w:t xml:space="preserve"> </w:t>
      </w:r>
      <w:r w:rsidR="0017711F">
        <w:rPr>
          <w:sz w:val="24"/>
          <w:szCs w:val="24"/>
        </w:rPr>
        <w:t xml:space="preserve">This fall, </w:t>
      </w:r>
      <w:r w:rsidRPr="0085118F">
        <w:rPr>
          <w:sz w:val="24"/>
          <w:szCs w:val="24"/>
        </w:rPr>
        <w:t>View Point present</w:t>
      </w:r>
      <w:r w:rsidR="00D948C7">
        <w:rPr>
          <w:sz w:val="24"/>
          <w:szCs w:val="24"/>
        </w:rPr>
        <w:t>s</w:t>
      </w:r>
      <w:r w:rsidRPr="0085118F">
        <w:rPr>
          <w:sz w:val="24"/>
          <w:szCs w:val="24"/>
        </w:rPr>
        <w:t xml:space="preserve"> a range of topics including age-related </w:t>
      </w:r>
      <w:r w:rsidR="0017711F">
        <w:rPr>
          <w:sz w:val="24"/>
          <w:szCs w:val="24"/>
        </w:rPr>
        <w:t xml:space="preserve">macular </w:t>
      </w:r>
      <w:proofErr w:type="spellStart"/>
      <w:r w:rsidR="0017711F">
        <w:rPr>
          <w:sz w:val="24"/>
          <w:szCs w:val="24"/>
        </w:rPr>
        <w:t>degneration</w:t>
      </w:r>
      <w:proofErr w:type="spellEnd"/>
      <w:r w:rsidRPr="0085118F">
        <w:rPr>
          <w:sz w:val="24"/>
          <w:szCs w:val="24"/>
        </w:rPr>
        <w:t>,</w:t>
      </w:r>
      <w:r w:rsidR="0017711F">
        <w:rPr>
          <w:sz w:val="24"/>
          <w:szCs w:val="24"/>
        </w:rPr>
        <w:t xml:space="preserve"> glaucoma, diabetic eye </w:t>
      </w:r>
      <w:proofErr w:type="gramStart"/>
      <w:r w:rsidR="0017711F">
        <w:rPr>
          <w:sz w:val="24"/>
          <w:szCs w:val="24"/>
        </w:rPr>
        <w:t>dis</w:t>
      </w:r>
      <w:r w:rsidR="001C6EBA">
        <w:rPr>
          <w:sz w:val="24"/>
          <w:szCs w:val="24"/>
        </w:rPr>
        <w:t>e</w:t>
      </w:r>
      <w:r w:rsidR="0017711F">
        <w:rPr>
          <w:sz w:val="24"/>
          <w:szCs w:val="24"/>
        </w:rPr>
        <w:t>ase</w:t>
      </w:r>
      <w:r w:rsidR="00D948C7">
        <w:rPr>
          <w:sz w:val="24"/>
          <w:szCs w:val="24"/>
        </w:rPr>
        <w:t>,</w:t>
      </w:r>
      <w:r w:rsidR="0017711F">
        <w:rPr>
          <w:sz w:val="24"/>
          <w:szCs w:val="24"/>
        </w:rPr>
        <w:t xml:space="preserve"> </w:t>
      </w:r>
      <w:r w:rsidRPr="0085118F">
        <w:rPr>
          <w:sz w:val="24"/>
          <w:szCs w:val="24"/>
        </w:rPr>
        <w:t xml:space="preserve"> and</w:t>
      </w:r>
      <w:proofErr w:type="gramEnd"/>
      <w:r w:rsidRPr="0085118F">
        <w:rPr>
          <w:sz w:val="24"/>
          <w:szCs w:val="24"/>
        </w:rPr>
        <w:t xml:space="preserve"> inherited retinal disease. </w:t>
      </w:r>
    </w:p>
    <w:p w14:paraId="045DA719" w14:textId="3086AE25" w:rsidR="009232B3" w:rsidRPr="004D73AF" w:rsidRDefault="009232B3" w:rsidP="0085118F">
      <w:pPr>
        <w:rPr>
          <w:rFonts w:cstheme="minorHAnsi"/>
          <w:sz w:val="24"/>
          <w:szCs w:val="24"/>
        </w:rPr>
      </w:pPr>
      <w:r w:rsidRPr="004D73AF">
        <w:rPr>
          <w:rFonts w:cstheme="minorHAnsi"/>
          <w:sz w:val="24"/>
          <w:szCs w:val="24"/>
        </w:rPr>
        <w:t>To keep up-to-</w:t>
      </w:r>
      <w:r w:rsidR="0085118F" w:rsidRPr="004D73AF">
        <w:rPr>
          <w:rFonts w:cstheme="minorHAnsi"/>
          <w:sz w:val="24"/>
          <w:szCs w:val="24"/>
        </w:rPr>
        <w:t xml:space="preserve">date on upcoming </w:t>
      </w:r>
      <w:r w:rsidRPr="004D73AF">
        <w:rPr>
          <w:rFonts w:cstheme="minorHAnsi"/>
          <w:sz w:val="24"/>
          <w:szCs w:val="24"/>
        </w:rPr>
        <w:t>webinars</w:t>
      </w:r>
      <w:r w:rsidR="0085118F" w:rsidRPr="004D73AF">
        <w:rPr>
          <w:rFonts w:cstheme="minorHAnsi"/>
          <w:sz w:val="24"/>
          <w:szCs w:val="24"/>
        </w:rPr>
        <w:t xml:space="preserve"> and view past </w:t>
      </w:r>
      <w:r w:rsidR="00D948C7" w:rsidRPr="004D73AF">
        <w:rPr>
          <w:rFonts w:cstheme="minorHAnsi"/>
          <w:sz w:val="24"/>
          <w:szCs w:val="24"/>
        </w:rPr>
        <w:t xml:space="preserve">View Point </w:t>
      </w:r>
      <w:r w:rsidR="0085118F" w:rsidRPr="004D73AF">
        <w:rPr>
          <w:rFonts w:cstheme="minorHAnsi"/>
          <w:sz w:val="24"/>
          <w:szCs w:val="24"/>
        </w:rPr>
        <w:t xml:space="preserve">webinars, </w:t>
      </w:r>
      <w:r w:rsidR="00D948C7" w:rsidRPr="004D73AF">
        <w:rPr>
          <w:rFonts w:cstheme="minorHAnsi"/>
          <w:sz w:val="24"/>
          <w:szCs w:val="24"/>
        </w:rPr>
        <w:t>visit our</w:t>
      </w:r>
      <w:r w:rsidR="0085118F" w:rsidRPr="004D73AF">
        <w:rPr>
          <w:rFonts w:cstheme="minorHAnsi"/>
          <w:sz w:val="24"/>
          <w:szCs w:val="24"/>
        </w:rPr>
        <w:t xml:space="preserve"> </w:t>
      </w:r>
      <w:hyperlink r:id="rId9" w:history="1">
        <w:r w:rsidR="0085118F" w:rsidRPr="004D73AF">
          <w:rPr>
            <w:rStyle w:val="Hyperlink"/>
            <w:rFonts w:cstheme="minorHAnsi"/>
            <w:sz w:val="24"/>
            <w:szCs w:val="24"/>
          </w:rPr>
          <w:t xml:space="preserve">virtual events </w:t>
        </w:r>
        <w:r w:rsidR="00A93367" w:rsidRPr="004D73AF">
          <w:rPr>
            <w:rStyle w:val="Hyperlink"/>
            <w:rFonts w:cstheme="minorHAnsi"/>
            <w:sz w:val="24"/>
            <w:szCs w:val="24"/>
          </w:rPr>
          <w:t xml:space="preserve">web </w:t>
        </w:r>
        <w:r w:rsidR="0085118F" w:rsidRPr="004D73AF">
          <w:rPr>
            <w:rStyle w:val="Hyperlink"/>
            <w:rFonts w:cstheme="minorHAnsi"/>
            <w:sz w:val="24"/>
            <w:szCs w:val="24"/>
          </w:rPr>
          <w:t>page</w:t>
        </w:r>
      </w:hyperlink>
      <w:r w:rsidR="0085118F" w:rsidRPr="004D73AF">
        <w:rPr>
          <w:rFonts w:cstheme="minorHAnsi"/>
          <w:sz w:val="24"/>
          <w:szCs w:val="24"/>
        </w:rPr>
        <w:t>.</w:t>
      </w:r>
      <w:r w:rsidRPr="004D73AF">
        <w:rPr>
          <w:rFonts w:cstheme="minorHAnsi"/>
          <w:sz w:val="24"/>
          <w:szCs w:val="24"/>
        </w:rPr>
        <w:t xml:space="preserve"> </w:t>
      </w:r>
    </w:p>
    <w:p w14:paraId="394D8300" w14:textId="22A3914F" w:rsidR="0085118F" w:rsidRPr="004D73AF" w:rsidRDefault="0085118F" w:rsidP="003E2D05">
      <w:pPr>
        <w:rPr>
          <w:rFonts w:cstheme="minorHAnsi"/>
          <w:sz w:val="24"/>
          <w:szCs w:val="24"/>
        </w:rPr>
      </w:pPr>
      <w:r w:rsidRPr="004D73AF">
        <w:rPr>
          <w:rFonts w:cstheme="minorHAnsi"/>
          <w:sz w:val="24"/>
          <w:szCs w:val="24"/>
        </w:rPr>
        <w:t xml:space="preserve">If you would like to receive email updates about new webinars or to </w:t>
      </w:r>
      <w:r w:rsidR="00D948C7" w:rsidRPr="004D73AF">
        <w:rPr>
          <w:rFonts w:cstheme="minorHAnsi"/>
          <w:sz w:val="24"/>
          <w:szCs w:val="24"/>
        </w:rPr>
        <w:t xml:space="preserve">suggest </w:t>
      </w:r>
      <w:r w:rsidR="00547438" w:rsidRPr="004D73AF">
        <w:rPr>
          <w:rFonts w:cstheme="minorHAnsi"/>
          <w:sz w:val="24"/>
          <w:szCs w:val="24"/>
        </w:rPr>
        <w:t xml:space="preserve">topics for </w:t>
      </w:r>
      <w:r w:rsidRPr="004D73AF">
        <w:rPr>
          <w:rFonts w:cstheme="minorHAnsi"/>
          <w:sz w:val="24"/>
          <w:szCs w:val="24"/>
        </w:rPr>
        <w:t xml:space="preserve">future webinar, please email </w:t>
      </w:r>
      <w:hyperlink r:id="rId10" w:history="1">
        <w:r w:rsidR="0017711F" w:rsidRPr="004D73AF">
          <w:rPr>
            <w:rStyle w:val="Hyperlink"/>
            <w:rFonts w:cstheme="minorHAnsi"/>
            <w:sz w:val="24"/>
            <w:szCs w:val="24"/>
          </w:rPr>
          <w:t>education@fightingblindness.ca</w:t>
        </w:r>
      </w:hyperlink>
      <w:r w:rsidRPr="004D73AF">
        <w:rPr>
          <w:rFonts w:cstheme="minorHAnsi"/>
          <w:sz w:val="24"/>
          <w:szCs w:val="24"/>
        </w:rPr>
        <w:t>.</w:t>
      </w:r>
      <w:r w:rsidR="00923997" w:rsidRPr="004D73AF">
        <w:rPr>
          <w:rFonts w:cstheme="minorHAnsi"/>
          <w:sz w:val="24"/>
          <w:szCs w:val="24"/>
        </w:rPr>
        <w:t xml:space="preserve"> </w:t>
      </w:r>
    </w:p>
    <w:p w14:paraId="7FB25FBC" w14:textId="62E06680" w:rsidR="004D73AF" w:rsidRPr="00A668CC" w:rsidRDefault="0085118F" w:rsidP="00A668CC">
      <w:pPr>
        <w:pStyle w:val="Heading1"/>
        <w:rPr>
          <w:rFonts w:asciiTheme="minorHAnsi" w:hAnsiTheme="minorHAnsi" w:cstheme="minorHAnsi"/>
          <w:b/>
          <w:sz w:val="36"/>
          <w:szCs w:val="36"/>
        </w:rPr>
      </w:pPr>
      <w:r w:rsidRPr="004D73AF">
        <w:rPr>
          <w:rFonts w:asciiTheme="minorHAnsi" w:hAnsiTheme="minorHAnsi" w:cstheme="minorHAnsi"/>
          <w:b/>
          <w:sz w:val="36"/>
          <w:szCs w:val="36"/>
        </w:rPr>
        <w:t>PROGRAM</w:t>
      </w:r>
    </w:p>
    <w:p w14:paraId="56F92E4D" w14:textId="38E1500D" w:rsidR="005B40B5" w:rsidRPr="005B40B5" w:rsidRDefault="005B40B5" w:rsidP="005B40B5">
      <w:pPr>
        <w:pStyle w:val="NormalWeb"/>
        <w:shd w:val="clear" w:color="auto" w:fill="FFFFFF"/>
        <w:spacing w:after="360" w:afterAutospacing="0"/>
        <w:rPr>
          <w:rFonts w:asciiTheme="minorHAnsi" w:hAnsiTheme="minorHAnsi" w:cstheme="minorHAnsi"/>
          <w:color w:val="06202A"/>
        </w:rPr>
      </w:pPr>
      <w:r w:rsidRPr="005B40B5">
        <w:rPr>
          <w:rStyle w:val="Strong"/>
          <w:rFonts w:asciiTheme="minorHAnsi" w:hAnsiTheme="minorHAnsi" w:cstheme="minorHAnsi"/>
          <w:color w:val="06202A"/>
        </w:rPr>
        <w:t>How the Gut Influences the Development of Retinal Disease</w:t>
      </w:r>
      <w:r w:rsidRPr="005B40B5">
        <w:rPr>
          <w:rFonts w:asciiTheme="minorHAnsi" w:hAnsiTheme="minorHAnsi" w:cstheme="minorHAnsi"/>
          <w:b/>
          <w:bCs/>
          <w:color w:val="06202A"/>
        </w:rPr>
        <w:br/>
      </w:r>
      <w:r w:rsidRPr="005B40B5">
        <w:rPr>
          <w:rStyle w:val="Strong"/>
          <w:rFonts w:asciiTheme="minorHAnsi" w:hAnsiTheme="minorHAnsi" w:cstheme="minorHAnsi"/>
          <w:color w:val="06202A"/>
        </w:rPr>
        <w:t>Monday, October 19, 2020, 3 p</w:t>
      </w:r>
      <w:r w:rsidR="00765AB5">
        <w:rPr>
          <w:rStyle w:val="Strong"/>
          <w:rFonts w:asciiTheme="minorHAnsi" w:hAnsiTheme="minorHAnsi" w:cstheme="minorHAnsi"/>
          <w:color w:val="06202A"/>
        </w:rPr>
        <w:t>.</w:t>
      </w:r>
      <w:r w:rsidRPr="005B40B5">
        <w:rPr>
          <w:rStyle w:val="Strong"/>
          <w:rFonts w:asciiTheme="minorHAnsi" w:hAnsiTheme="minorHAnsi" w:cstheme="minorHAnsi"/>
          <w:color w:val="06202A"/>
        </w:rPr>
        <w:t>m</w:t>
      </w:r>
      <w:r w:rsidR="00765AB5">
        <w:rPr>
          <w:rStyle w:val="Strong"/>
          <w:rFonts w:asciiTheme="minorHAnsi" w:hAnsiTheme="minorHAnsi" w:cstheme="minorHAnsi"/>
          <w:color w:val="06202A"/>
        </w:rPr>
        <w:t>.</w:t>
      </w:r>
      <w:r w:rsidRPr="005B40B5">
        <w:rPr>
          <w:rStyle w:val="Strong"/>
          <w:rFonts w:asciiTheme="minorHAnsi" w:hAnsiTheme="minorHAnsi" w:cstheme="minorHAnsi"/>
          <w:color w:val="06202A"/>
        </w:rPr>
        <w:t xml:space="preserve"> ET</w:t>
      </w:r>
    </w:p>
    <w:p w14:paraId="30723251" w14:textId="7C066572" w:rsidR="005B40B5" w:rsidRPr="005B40B5" w:rsidRDefault="005B40B5" w:rsidP="005B40B5">
      <w:pPr>
        <w:pStyle w:val="NormalWeb"/>
        <w:shd w:val="clear" w:color="auto" w:fill="FFFFFF"/>
        <w:spacing w:after="360" w:afterAutospacing="0"/>
        <w:rPr>
          <w:rFonts w:asciiTheme="minorHAnsi" w:hAnsiTheme="minorHAnsi" w:cstheme="minorHAnsi"/>
          <w:color w:val="06202A"/>
        </w:rPr>
      </w:pPr>
      <w:r w:rsidRPr="005B40B5">
        <w:rPr>
          <w:rFonts w:asciiTheme="minorHAnsi" w:hAnsiTheme="minorHAnsi" w:cstheme="minorHAnsi"/>
          <w:color w:val="06202A"/>
        </w:rPr>
        <w:t>Dr. Mike</w:t>
      </w:r>
      <w:r w:rsidR="00765AB5">
        <w:rPr>
          <w:rFonts w:asciiTheme="minorHAnsi" w:hAnsiTheme="minorHAnsi" w:cstheme="minorHAnsi"/>
          <w:color w:val="06202A"/>
        </w:rPr>
        <w:t xml:space="preserve"> (</w:t>
      </w:r>
      <w:proofErr w:type="spellStart"/>
      <w:r w:rsidR="00765AB5" w:rsidRPr="005B40B5">
        <w:rPr>
          <w:rFonts w:asciiTheme="minorHAnsi" w:hAnsiTheme="minorHAnsi" w:cstheme="minorHAnsi"/>
          <w:color w:val="06202A"/>
        </w:rPr>
        <w:t>Przemslaw</w:t>
      </w:r>
      <w:proofErr w:type="spellEnd"/>
      <w:r w:rsidR="00765AB5">
        <w:rPr>
          <w:rFonts w:asciiTheme="minorHAnsi" w:hAnsiTheme="minorHAnsi" w:cstheme="minorHAnsi"/>
          <w:color w:val="06202A"/>
        </w:rPr>
        <w:t>)</w:t>
      </w:r>
      <w:r w:rsidRPr="005B40B5">
        <w:rPr>
          <w:rFonts w:asciiTheme="minorHAnsi" w:hAnsiTheme="minorHAnsi" w:cstheme="minorHAnsi"/>
          <w:color w:val="06202A"/>
        </w:rPr>
        <w:t xml:space="preserve"> </w:t>
      </w:r>
      <w:proofErr w:type="spellStart"/>
      <w:r w:rsidRPr="005B40B5">
        <w:rPr>
          <w:rFonts w:asciiTheme="minorHAnsi" w:hAnsiTheme="minorHAnsi" w:cstheme="minorHAnsi"/>
          <w:color w:val="06202A"/>
        </w:rPr>
        <w:t>Sapieha</w:t>
      </w:r>
      <w:proofErr w:type="spellEnd"/>
      <w:r w:rsidRPr="005B40B5">
        <w:rPr>
          <w:rFonts w:asciiTheme="minorHAnsi" w:hAnsiTheme="minorHAnsi" w:cstheme="minorHAnsi"/>
          <w:color w:val="06202A"/>
        </w:rPr>
        <w:t xml:space="preserve"> will discuss his internationally renowned research about the role that bacteria in your intestines may play in determining if you will develop wet age-related macular degeneration (AMD). Wet AMD is the more severe form of age-related macular degeneration, and can cause significant loss of sight.</w:t>
      </w:r>
    </w:p>
    <w:p w14:paraId="280107F2" w14:textId="77777777" w:rsidR="005B40B5" w:rsidRPr="005B40B5" w:rsidRDefault="005B40B5" w:rsidP="005B40B5">
      <w:pPr>
        <w:pStyle w:val="NormalWeb"/>
        <w:shd w:val="clear" w:color="auto" w:fill="FFFFFF"/>
        <w:spacing w:after="360" w:afterAutospacing="0"/>
        <w:rPr>
          <w:rFonts w:asciiTheme="minorHAnsi" w:hAnsiTheme="minorHAnsi" w:cstheme="minorHAnsi"/>
          <w:color w:val="06202A"/>
        </w:rPr>
      </w:pPr>
      <w:r w:rsidRPr="005B40B5">
        <w:rPr>
          <w:rFonts w:asciiTheme="minorHAnsi" w:hAnsiTheme="minorHAnsi" w:cstheme="minorHAnsi"/>
          <w:color w:val="06202A"/>
        </w:rPr>
        <w:t>You will have the opportunity to ask your questions in the session, or you can send them in advance to </w:t>
      </w:r>
      <w:hyperlink r:id="rId11" w:history="1">
        <w:r w:rsidRPr="005B40B5">
          <w:rPr>
            <w:rStyle w:val="Hyperlink"/>
            <w:rFonts w:asciiTheme="minorHAnsi" w:hAnsiTheme="minorHAnsi" w:cstheme="minorHAnsi"/>
            <w:color w:val="00A1E4"/>
          </w:rPr>
          <w:t>education@fightingblindness.ca</w:t>
        </w:r>
      </w:hyperlink>
    </w:p>
    <w:p w14:paraId="7472602C" w14:textId="3F3B09F1" w:rsidR="00A668CC" w:rsidRPr="005B40B5" w:rsidRDefault="00A668CC" w:rsidP="00B242B6">
      <w:pPr>
        <w:pStyle w:val="NormalWeb"/>
        <w:shd w:val="clear" w:color="auto" w:fill="FFFFFF"/>
        <w:spacing w:after="360" w:afterAutospacing="0"/>
        <w:rPr>
          <w:rFonts w:asciiTheme="minorHAnsi" w:eastAsiaTheme="majorEastAsia" w:hAnsiTheme="minorHAnsi" w:cstheme="minorHAnsi"/>
          <w:color w:val="2E74B5" w:themeColor="accent1" w:themeShade="BF"/>
        </w:rPr>
      </w:pPr>
      <w:r w:rsidRPr="005B40B5">
        <w:rPr>
          <w:rFonts w:asciiTheme="minorHAnsi" w:hAnsiTheme="minorHAnsi" w:cstheme="minorHAnsi"/>
        </w:rPr>
        <w:br w:type="page"/>
      </w:r>
    </w:p>
    <w:p w14:paraId="2D281AF1" w14:textId="60C326E5" w:rsidR="00923997" w:rsidRPr="00A668CC" w:rsidRDefault="00923997" w:rsidP="00923997">
      <w:pPr>
        <w:pStyle w:val="Heading1"/>
        <w:rPr>
          <w:rFonts w:asciiTheme="minorHAnsi" w:hAnsiTheme="minorHAnsi" w:cstheme="minorHAnsi"/>
          <w:b/>
          <w:sz w:val="36"/>
          <w:szCs w:val="36"/>
        </w:rPr>
      </w:pPr>
      <w:r w:rsidRPr="00A668CC">
        <w:rPr>
          <w:rFonts w:asciiTheme="minorHAnsi" w:hAnsiTheme="minorHAnsi" w:cstheme="minorHAnsi"/>
          <w:b/>
          <w:sz w:val="36"/>
          <w:szCs w:val="36"/>
        </w:rPr>
        <w:lastRenderedPageBreak/>
        <w:t>ABOUT THE SPEAKER</w:t>
      </w:r>
    </w:p>
    <w:p w14:paraId="51579E2F" w14:textId="14CF1479" w:rsidR="005B40B5" w:rsidRDefault="005B40B5" w:rsidP="005B40B5">
      <w:pPr>
        <w:spacing w:after="0" w:line="240" w:lineRule="auto"/>
        <w:rPr>
          <w:rFonts w:cstheme="minorHAnsi"/>
          <w:b/>
          <w:sz w:val="24"/>
          <w:szCs w:val="24"/>
        </w:rPr>
      </w:pPr>
    </w:p>
    <w:p w14:paraId="316F5F21" w14:textId="1903D018" w:rsidR="005B40B5" w:rsidRPr="005B40B5" w:rsidRDefault="005B40B5" w:rsidP="005B40B5">
      <w:pPr>
        <w:spacing w:after="0" w:line="240" w:lineRule="auto"/>
        <w:rPr>
          <w:rFonts w:cstheme="minorHAnsi"/>
          <w:sz w:val="24"/>
          <w:szCs w:val="24"/>
        </w:rPr>
      </w:pPr>
      <w:r w:rsidRPr="005B40B5">
        <w:rPr>
          <w:rFonts w:cstheme="minorHAnsi"/>
          <w:b/>
          <w:bCs/>
          <w:noProof/>
          <w:sz w:val="24"/>
          <w:szCs w:val="24"/>
          <w:lang w:eastAsia="en-CA"/>
        </w:rPr>
        <w:drawing>
          <wp:anchor distT="0" distB="0" distL="114300" distR="114300" simplePos="0" relativeHeight="251660288" behindDoc="0" locked="0" layoutInCell="1" allowOverlap="1" wp14:anchorId="1983BED5" wp14:editId="284352B8">
            <wp:simplePos x="0" y="0"/>
            <wp:positionH relativeFrom="column">
              <wp:posOffset>0</wp:posOffset>
            </wp:positionH>
            <wp:positionV relativeFrom="paragraph">
              <wp:posOffset>31115</wp:posOffset>
            </wp:positionV>
            <wp:extent cx="2105025" cy="1747520"/>
            <wp:effectExtent l="0" t="0" r="3175" b="5080"/>
            <wp:wrapSquare wrapText="bothSides"/>
            <wp:docPr id="4" name="Picture 4"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ieha-Mike-Polytechnique_25carolineperronphotographi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1747520"/>
                    </a:xfrm>
                    <a:prstGeom prst="rect">
                      <a:avLst/>
                    </a:prstGeom>
                  </pic:spPr>
                </pic:pic>
              </a:graphicData>
            </a:graphic>
            <wp14:sizeRelH relativeFrom="page">
              <wp14:pctWidth>0</wp14:pctWidth>
            </wp14:sizeRelH>
            <wp14:sizeRelV relativeFrom="page">
              <wp14:pctHeight>0</wp14:pctHeight>
            </wp14:sizeRelV>
          </wp:anchor>
        </w:drawing>
      </w:r>
      <w:r w:rsidRPr="005B40B5">
        <w:rPr>
          <w:rFonts w:cstheme="minorHAnsi"/>
          <w:b/>
          <w:bCs/>
          <w:color w:val="191919"/>
          <w:sz w:val="24"/>
          <w:szCs w:val="24"/>
        </w:rPr>
        <w:t>Dr. Mike (</w:t>
      </w:r>
      <w:proofErr w:type="spellStart"/>
      <w:r w:rsidRPr="005B40B5">
        <w:rPr>
          <w:rFonts w:cstheme="minorHAnsi"/>
          <w:b/>
          <w:bCs/>
          <w:color w:val="191919"/>
          <w:sz w:val="24"/>
          <w:szCs w:val="24"/>
        </w:rPr>
        <w:t>Przemyslaw</w:t>
      </w:r>
      <w:proofErr w:type="spellEnd"/>
      <w:r w:rsidRPr="005B40B5">
        <w:rPr>
          <w:rFonts w:cstheme="minorHAnsi"/>
          <w:b/>
          <w:bCs/>
          <w:color w:val="191919"/>
          <w:sz w:val="24"/>
          <w:szCs w:val="24"/>
        </w:rPr>
        <w:t xml:space="preserve">) </w:t>
      </w:r>
      <w:proofErr w:type="spellStart"/>
      <w:r w:rsidRPr="005B40B5">
        <w:rPr>
          <w:rFonts w:cstheme="minorHAnsi"/>
          <w:b/>
          <w:bCs/>
          <w:color w:val="191919"/>
          <w:sz w:val="24"/>
          <w:szCs w:val="24"/>
        </w:rPr>
        <w:t>Sapieha</w:t>
      </w:r>
      <w:proofErr w:type="spellEnd"/>
      <w:r w:rsidRPr="005B40B5">
        <w:rPr>
          <w:rFonts w:cstheme="minorHAnsi"/>
          <w:color w:val="191919"/>
          <w:sz w:val="24"/>
          <w:szCs w:val="24"/>
        </w:rPr>
        <w:t xml:space="preserve"> is the director of the Neurovascular Eye Disease Lab at the </w:t>
      </w:r>
      <w:r w:rsidRPr="005B40B5">
        <w:rPr>
          <w:rFonts w:cstheme="minorHAnsi"/>
          <w:bCs/>
          <w:color w:val="191919"/>
          <w:sz w:val="24"/>
          <w:szCs w:val="24"/>
        </w:rPr>
        <w:t>Maisonneuve-Rosemont Hospital Research Centre and holds</w:t>
      </w:r>
      <w:r w:rsidRPr="005B40B5">
        <w:rPr>
          <w:rFonts w:cstheme="minorHAnsi"/>
          <w:color w:val="191919"/>
          <w:sz w:val="24"/>
          <w:szCs w:val="24"/>
        </w:rPr>
        <w:t xml:space="preserve"> the Wolfe Professorship in translational vision research and the Canada Research Chair in retinal cell biology. He is an associate professor in the departments of Ophthalmology and Biochemistry at the University of Montreal and an adjunct professor of Neurology and Neurosurgery at McGill University. In 2018, he was elected to the College of the Royal Society of Canada.</w:t>
      </w:r>
    </w:p>
    <w:p w14:paraId="71D9FB9A" w14:textId="77777777" w:rsidR="005B40B5" w:rsidRDefault="005B40B5" w:rsidP="005B40B5">
      <w:pPr>
        <w:widowControl w:val="0"/>
        <w:autoSpaceDE w:val="0"/>
        <w:autoSpaceDN w:val="0"/>
        <w:adjustRightInd w:val="0"/>
        <w:spacing w:after="0" w:line="240" w:lineRule="auto"/>
        <w:rPr>
          <w:rFonts w:cstheme="minorHAnsi"/>
          <w:color w:val="191919"/>
          <w:sz w:val="24"/>
          <w:szCs w:val="24"/>
        </w:rPr>
      </w:pPr>
    </w:p>
    <w:p w14:paraId="18A143BE" w14:textId="1C6EBB9B" w:rsidR="005B40B5" w:rsidRPr="005B40B5" w:rsidRDefault="00765AB5" w:rsidP="005B40B5">
      <w:pPr>
        <w:widowControl w:val="0"/>
        <w:autoSpaceDE w:val="0"/>
        <w:autoSpaceDN w:val="0"/>
        <w:adjustRightInd w:val="0"/>
        <w:spacing w:after="0" w:line="240" w:lineRule="auto"/>
        <w:rPr>
          <w:rFonts w:cstheme="minorHAnsi"/>
          <w:color w:val="191919"/>
          <w:sz w:val="24"/>
          <w:szCs w:val="24"/>
        </w:rPr>
      </w:pPr>
      <w:r>
        <w:rPr>
          <w:rFonts w:cstheme="minorHAnsi"/>
          <w:color w:val="191919"/>
          <w:sz w:val="24"/>
          <w:szCs w:val="24"/>
        </w:rPr>
        <w:t xml:space="preserve">Dr. </w:t>
      </w:r>
      <w:proofErr w:type="spellStart"/>
      <w:r w:rsidR="005B40B5" w:rsidRPr="005B40B5">
        <w:rPr>
          <w:rFonts w:cstheme="minorHAnsi"/>
          <w:color w:val="191919"/>
          <w:sz w:val="24"/>
          <w:szCs w:val="24"/>
        </w:rPr>
        <w:t>Sapieha</w:t>
      </w:r>
      <w:proofErr w:type="spellEnd"/>
      <w:r w:rsidR="005B40B5" w:rsidRPr="005B40B5">
        <w:rPr>
          <w:rFonts w:cstheme="minorHAnsi"/>
          <w:color w:val="191919"/>
          <w:sz w:val="24"/>
          <w:szCs w:val="24"/>
        </w:rPr>
        <w:t xml:space="preserve"> obtained his PhD in neuroscience and cell biology in 2005 at the University of Montreal. He subsequently pursued two postdoctoral fellowships: one in pharmacology at McGill University and the second in ophthalmology at Harvard Medical School. </w:t>
      </w:r>
    </w:p>
    <w:p w14:paraId="654B0C36" w14:textId="77777777" w:rsidR="005B40B5" w:rsidRDefault="005B40B5" w:rsidP="005B40B5">
      <w:pPr>
        <w:spacing w:after="0" w:line="240" w:lineRule="auto"/>
        <w:rPr>
          <w:rFonts w:cstheme="minorHAnsi"/>
          <w:color w:val="191919"/>
          <w:sz w:val="24"/>
          <w:szCs w:val="24"/>
        </w:rPr>
      </w:pPr>
    </w:p>
    <w:p w14:paraId="7DB07FD3" w14:textId="5F1FE014" w:rsidR="005B40B5" w:rsidRPr="005B40B5" w:rsidRDefault="00765AB5" w:rsidP="005B40B5">
      <w:pPr>
        <w:spacing w:after="0" w:line="240" w:lineRule="auto"/>
        <w:rPr>
          <w:rFonts w:cstheme="minorHAnsi"/>
          <w:color w:val="191919"/>
          <w:sz w:val="24"/>
          <w:szCs w:val="24"/>
        </w:rPr>
      </w:pPr>
      <w:r>
        <w:rPr>
          <w:rFonts w:cstheme="minorHAnsi"/>
          <w:color w:val="191919"/>
          <w:sz w:val="24"/>
          <w:szCs w:val="24"/>
        </w:rPr>
        <w:t>Dr.</w:t>
      </w:r>
      <w:r w:rsidRPr="005B40B5">
        <w:rPr>
          <w:rFonts w:cstheme="minorHAnsi"/>
          <w:color w:val="191919"/>
          <w:sz w:val="24"/>
          <w:szCs w:val="24"/>
        </w:rPr>
        <w:t xml:space="preserve"> </w:t>
      </w:r>
      <w:proofErr w:type="spellStart"/>
      <w:r w:rsidR="005B40B5" w:rsidRPr="005B40B5">
        <w:rPr>
          <w:rFonts w:cstheme="minorHAnsi"/>
          <w:color w:val="191919"/>
          <w:sz w:val="24"/>
          <w:szCs w:val="24"/>
        </w:rPr>
        <w:t>Sapieha's</w:t>
      </w:r>
      <w:proofErr w:type="spellEnd"/>
      <w:r w:rsidR="005B40B5" w:rsidRPr="005B40B5">
        <w:rPr>
          <w:rFonts w:cstheme="minorHAnsi"/>
          <w:color w:val="191919"/>
          <w:sz w:val="24"/>
          <w:szCs w:val="24"/>
        </w:rPr>
        <w:t xml:space="preserve"> research focuses on elucidating the causes of retinal vascular diseases such as diabetic retinopathy and </w:t>
      </w:r>
      <w:proofErr w:type="gramStart"/>
      <w:r w:rsidR="005B40B5" w:rsidRPr="005B40B5">
        <w:rPr>
          <w:rFonts w:cstheme="minorHAnsi"/>
          <w:color w:val="191919"/>
          <w:sz w:val="24"/>
          <w:szCs w:val="24"/>
        </w:rPr>
        <w:t>age related</w:t>
      </w:r>
      <w:proofErr w:type="gramEnd"/>
      <w:r w:rsidR="005B40B5" w:rsidRPr="005B40B5">
        <w:rPr>
          <w:rFonts w:cstheme="minorHAnsi"/>
          <w:color w:val="191919"/>
          <w:sz w:val="24"/>
          <w:szCs w:val="24"/>
        </w:rPr>
        <w:t xml:space="preserve"> macular degeneration. These diseases are the main causes of vision loss in developed countries. To date, he has published over 80 scientific articles in journals such as Cell Metabolism, Nature Medicine, Science Translational Medicine, Science Immunology, Journal of Clinical Investigation, Blood</w:t>
      </w:r>
      <w:r>
        <w:rPr>
          <w:rFonts w:cstheme="minorHAnsi"/>
          <w:color w:val="191919"/>
          <w:sz w:val="24"/>
          <w:szCs w:val="24"/>
        </w:rPr>
        <w:t>,</w:t>
      </w:r>
      <w:r w:rsidR="005B40B5" w:rsidRPr="005B40B5">
        <w:rPr>
          <w:rFonts w:cstheme="minorHAnsi"/>
          <w:color w:val="191919"/>
          <w:sz w:val="24"/>
          <w:szCs w:val="24"/>
        </w:rPr>
        <w:t xml:space="preserve"> and more. Dr. </w:t>
      </w:r>
      <w:proofErr w:type="spellStart"/>
      <w:r w:rsidR="005B40B5" w:rsidRPr="005B40B5">
        <w:rPr>
          <w:rFonts w:cstheme="minorHAnsi"/>
          <w:color w:val="191919"/>
          <w:sz w:val="24"/>
          <w:szCs w:val="24"/>
        </w:rPr>
        <w:t>Sapieha</w:t>
      </w:r>
      <w:proofErr w:type="spellEnd"/>
      <w:r w:rsidR="005B40B5" w:rsidRPr="005B40B5">
        <w:rPr>
          <w:rFonts w:cstheme="minorHAnsi"/>
          <w:color w:val="191919"/>
          <w:sz w:val="24"/>
          <w:szCs w:val="24"/>
        </w:rPr>
        <w:t xml:space="preserve"> filled several patents based on his work, and co-founded the biotech company </w:t>
      </w:r>
      <w:proofErr w:type="spellStart"/>
      <w:r w:rsidR="005B40B5" w:rsidRPr="005B40B5">
        <w:rPr>
          <w:rFonts w:cstheme="minorHAnsi"/>
          <w:color w:val="191919"/>
          <w:sz w:val="24"/>
          <w:szCs w:val="24"/>
        </w:rPr>
        <w:t>SemaThera</w:t>
      </w:r>
      <w:proofErr w:type="spellEnd"/>
      <w:r w:rsidR="005B40B5" w:rsidRPr="005B40B5">
        <w:rPr>
          <w:rFonts w:cstheme="minorHAnsi"/>
          <w:color w:val="191919"/>
          <w:sz w:val="24"/>
          <w:szCs w:val="24"/>
        </w:rPr>
        <w:t xml:space="preserve"> Inc of which he is the chief scientific officer.</w:t>
      </w:r>
    </w:p>
    <w:p w14:paraId="73B2575E" w14:textId="77777777" w:rsidR="005B40B5" w:rsidRDefault="005B40B5" w:rsidP="005B40B5">
      <w:pPr>
        <w:spacing w:after="0" w:line="240" w:lineRule="auto"/>
        <w:rPr>
          <w:rFonts w:cstheme="minorHAnsi"/>
          <w:color w:val="191919"/>
          <w:sz w:val="24"/>
          <w:szCs w:val="24"/>
        </w:rPr>
      </w:pPr>
    </w:p>
    <w:p w14:paraId="7C820010" w14:textId="798CFD7C" w:rsidR="005B40B5" w:rsidRPr="005B40B5" w:rsidRDefault="005B40B5" w:rsidP="005B40B5">
      <w:pPr>
        <w:spacing w:after="0" w:line="240" w:lineRule="auto"/>
        <w:rPr>
          <w:rFonts w:cstheme="minorHAnsi"/>
          <w:color w:val="191919"/>
          <w:sz w:val="24"/>
          <w:szCs w:val="24"/>
        </w:rPr>
      </w:pPr>
      <w:r w:rsidRPr="005B40B5">
        <w:rPr>
          <w:rFonts w:cstheme="minorHAnsi"/>
          <w:color w:val="191919"/>
          <w:sz w:val="24"/>
          <w:szCs w:val="24"/>
        </w:rPr>
        <w:t xml:space="preserve">During his career, Dr. </w:t>
      </w:r>
      <w:proofErr w:type="spellStart"/>
      <w:r w:rsidRPr="005B40B5">
        <w:rPr>
          <w:rFonts w:cstheme="minorHAnsi"/>
          <w:color w:val="191919"/>
          <w:sz w:val="24"/>
          <w:szCs w:val="24"/>
        </w:rPr>
        <w:t>Sapieha</w:t>
      </w:r>
      <w:proofErr w:type="spellEnd"/>
      <w:r w:rsidRPr="005B40B5">
        <w:rPr>
          <w:rFonts w:cstheme="minorHAnsi"/>
          <w:color w:val="191919"/>
          <w:sz w:val="24"/>
          <w:szCs w:val="24"/>
        </w:rPr>
        <w:t xml:space="preserve"> has won awards such as the 2019 Cogan Award from the Association for Research and Vision and Ophthalmology, the 2017 Joe </w:t>
      </w:r>
      <w:proofErr w:type="spellStart"/>
      <w:r w:rsidRPr="005B40B5">
        <w:rPr>
          <w:rFonts w:cstheme="minorHAnsi"/>
          <w:color w:val="191919"/>
          <w:sz w:val="24"/>
          <w:szCs w:val="24"/>
        </w:rPr>
        <w:t>Doupe</w:t>
      </w:r>
      <w:proofErr w:type="spellEnd"/>
      <w:r w:rsidRPr="005B40B5">
        <w:rPr>
          <w:rFonts w:cstheme="minorHAnsi"/>
          <w:color w:val="191919"/>
          <w:sz w:val="24"/>
          <w:szCs w:val="24"/>
        </w:rPr>
        <w:t xml:space="preserve"> Award from the Canadian Society for Clinical Investigation, the 2017 Canadian Association for Neuroscience Young Investigator Award</w:t>
      </w:r>
      <w:r w:rsidR="00765AB5">
        <w:rPr>
          <w:rFonts w:cstheme="minorHAnsi"/>
          <w:color w:val="191919"/>
          <w:sz w:val="24"/>
          <w:szCs w:val="24"/>
        </w:rPr>
        <w:t>,</w:t>
      </w:r>
      <w:r w:rsidRPr="005B40B5">
        <w:rPr>
          <w:rFonts w:cstheme="minorHAnsi"/>
          <w:color w:val="191919"/>
          <w:sz w:val="24"/>
          <w:szCs w:val="24"/>
        </w:rPr>
        <w:t xml:space="preserve"> and the first Alcon Research Institute Young Investigator Award in 2012. </w:t>
      </w:r>
    </w:p>
    <w:p w14:paraId="31155DCD" w14:textId="57F210F9" w:rsidR="0085118F" w:rsidRPr="009232B3" w:rsidRDefault="0085118F" w:rsidP="00A668CC">
      <w:pPr>
        <w:pStyle w:val="Heading1"/>
        <w:rPr>
          <w:rFonts w:ascii="Calibri" w:hAnsi="Calibri" w:cs="Calibri"/>
          <w:b/>
          <w:sz w:val="36"/>
          <w:szCs w:val="36"/>
        </w:rPr>
      </w:pPr>
      <w:r w:rsidRPr="009232B3">
        <w:rPr>
          <w:rFonts w:ascii="Calibri" w:hAnsi="Calibri" w:cs="Calibri"/>
          <w:b/>
          <w:sz w:val="36"/>
          <w:szCs w:val="36"/>
        </w:rPr>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3" w:history="1">
        <w:r w:rsidRPr="00647D09">
          <w:rPr>
            <w:rStyle w:val="Hyperlink"/>
            <w:b/>
            <w:sz w:val="24"/>
            <w:szCs w:val="24"/>
          </w:rPr>
          <w:t>make a donation today</w:t>
        </w:r>
      </w:hyperlink>
      <w:r w:rsidRPr="0085118F">
        <w:rPr>
          <w:sz w:val="24"/>
          <w:szCs w:val="24"/>
        </w:rPr>
        <w:t>!</w:t>
      </w:r>
    </w:p>
    <w:p w14:paraId="15172BAB" w14:textId="77777777" w:rsidR="00ED279A" w:rsidRPr="009232B3" w:rsidRDefault="00ED279A" w:rsidP="00D942B6">
      <w:pPr>
        <w:pStyle w:val="Heading1"/>
        <w:rPr>
          <w:rFonts w:ascii="Calibri" w:hAnsi="Calibri" w:cs="Calibri"/>
          <w:b/>
          <w:sz w:val="36"/>
          <w:szCs w:val="36"/>
        </w:rPr>
      </w:pPr>
      <w:r w:rsidRPr="009232B3">
        <w:rPr>
          <w:rFonts w:ascii="Calibri" w:hAnsi="Calibri" w:cs="Calibri"/>
          <w:b/>
          <w:sz w:val="36"/>
          <w:szCs w:val="36"/>
        </w:rPr>
        <w:t>FBC HEALTH INFORMATION LINE</w:t>
      </w:r>
    </w:p>
    <w:p w14:paraId="0DA93774" w14:textId="392FA512" w:rsidR="00CB1E0D" w:rsidRDefault="00CB1E0D">
      <w:pPr>
        <w:rPr>
          <w:rStyle w:val="Strong"/>
          <w:rFonts w:cstheme="minorHAnsi"/>
          <w:color w:val="222222"/>
          <w:sz w:val="24"/>
          <w:szCs w:val="24"/>
          <w:shd w:val="clear" w:color="auto" w:fill="FFFFFF"/>
        </w:rPr>
      </w:pPr>
      <w:r>
        <w:rPr>
          <w:rFonts w:cstheme="minorHAnsi"/>
          <w:color w:val="222222"/>
          <w:sz w:val="24"/>
          <w:szCs w:val="24"/>
          <w:shd w:val="clear" w:color="auto" w:fill="FFFFFF"/>
        </w:rPr>
        <w:t>Our Health Information Lines provides the vision loss</w:t>
      </w:r>
      <w:r w:rsidR="00ED279A" w:rsidRPr="004D28B8">
        <w:rPr>
          <w:rFonts w:cstheme="minorHAnsi"/>
          <w:color w:val="222222"/>
          <w:sz w:val="24"/>
          <w:szCs w:val="24"/>
          <w:shd w:val="clear" w:color="auto" w:fill="FFFFFF"/>
        </w:rPr>
        <w:t xml:space="preserve"> community </w:t>
      </w:r>
      <w:r>
        <w:rPr>
          <w:rFonts w:cstheme="minorHAnsi"/>
          <w:color w:val="222222"/>
          <w:sz w:val="24"/>
          <w:szCs w:val="24"/>
          <w:shd w:val="clear" w:color="auto" w:fill="FFFFFF"/>
        </w:rPr>
        <w:t xml:space="preserve">with </w:t>
      </w:r>
      <w:r w:rsidR="00ED279A" w:rsidRPr="004D28B8">
        <w:rPr>
          <w:rFonts w:cstheme="minorHAnsi"/>
          <w:color w:val="222222"/>
          <w:sz w:val="24"/>
          <w:szCs w:val="24"/>
          <w:shd w:val="clear" w:color="auto" w:fill="FFFFFF"/>
        </w:rPr>
        <w:t xml:space="preserve">someone to </w:t>
      </w:r>
      <w:r>
        <w:rPr>
          <w:rFonts w:cstheme="minorHAnsi"/>
          <w:color w:val="222222"/>
          <w:sz w:val="24"/>
          <w:szCs w:val="24"/>
          <w:shd w:val="clear" w:color="auto" w:fill="FFFFFF"/>
        </w:rPr>
        <w:t>ask</w:t>
      </w:r>
      <w:r w:rsidR="00ED279A" w:rsidRPr="004D28B8">
        <w:rPr>
          <w:rFonts w:cstheme="minorHAnsi"/>
          <w:color w:val="222222"/>
          <w:sz w:val="24"/>
          <w:szCs w:val="24"/>
          <w:shd w:val="clear" w:color="auto" w:fill="FFFFFF"/>
        </w:rPr>
        <w:t xml:space="preserve"> their vision health questions. If you have questions </w:t>
      </w:r>
      <w:r w:rsidR="001C6EBA">
        <w:rPr>
          <w:rFonts w:cstheme="minorHAnsi"/>
          <w:color w:val="222222"/>
          <w:sz w:val="24"/>
          <w:szCs w:val="24"/>
          <w:shd w:val="clear" w:color="auto" w:fill="FFFFFF"/>
        </w:rPr>
        <w:t>about</w:t>
      </w:r>
      <w:r w:rsidR="001C6EBA" w:rsidRPr="004D28B8">
        <w:rPr>
          <w:rFonts w:cstheme="minorHAnsi"/>
          <w:color w:val="222222"/>
          <w:sz w:val="24"/>
          <w:szCs w:val="24"/>
          <w:shd w:val="clear" w:color="auto" w:fill="FFFFFF"/>
        </w:rPr>
        <w:t xml:space="preserve"> </w:t>
      </w:r>
      <w:r w:rsidR="00ED279A"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00ED279A" w:rsidRPr="004D28B8">
        <w:rPr>
          <w:rFonts w:cstheme="minorHAnsi"/>
          <w:b/>
          <w:color w:val="222222"/>
          <w:sz w:val="24"/>
          <w:szCs w:val="24"/>
          <w:shd w:val="clear" w:color="auto" w:fill="FFFFFF"/>
        </w:rPr>
        <w:t>1-888-626-2995</w:t>
      </w:r>
      <w:r w:rsidR="00ED279A" w:rsidRPr="004D28B8">
        <w:rPr>
          <w:rFonts w:cstheme="minorHAnsi"/>
          <w:color w:val="222222"/>
          <w:sz w:val="24"/>
          <w:szCs w:val="24"/>
          <w:shd w:val="clear" w:color="auto" w:fill="FFFFFF"/>
        </w:rPr>
        <w:t xml:space="preserve"> or email </w:t>
      </w:r>
      <w:hyperlink r:id="rId14" w:tgtFrame="_blank" w:history="1">
        <w:r w:rsidR="00ED279A" w:rsidRPr="00547438">
          <w:rPr>
            <w:rStyle w:val="Hyperlink"/>
            <w:rFonts w:cstheme="minorHAnsi"/>
            <w:b/>
            <w:color w:val="0070C0"/>
            <w:sz w:val="24"/>
            <w:szCs w:val="24"/>
            <w:bdr w:val="none" w:sz="0" w:space="0" w:color="auto" w:frame="1"/>
            <w:shd w:val="clear" w:color="auto" w:fill="FFFFFF"/>
          </w:rPr>
          <w:t>healthinfo@</w:t>
        </w:r>
        <w:r w:rsidR="00ED279A" w:rsidRPr="00547438">
          <w:rPr>
            <w:rStyle w:val="markn3ljereow"/>
            <w:rFonts w:cstheme="minorHAnsi"/>
            <w:b/>
            <w:color w:val="0070C0"/>
            <w:sz w:val="24"/>
            <w:szCs w:val="24"/>
            <w:u w:val="single"/>
            <w:bdr w:val="none" w:sz="0" w:space="0" w:color="auto" w:frame="1"/>
            <w:shd w:val="clear" w:color="auto" w:fill="FFFFFF"/>
          </w:rPr>
          <w:t>fighting</w:t>
        </w:r>
        <w:r w:rsidR="00ED279A" w:rsidRPr="00547438">
          <w:rPr>
            <w:rStyle w:val="Hyperlink"/>
            <w:rFonts w:cstheme="minorHAnsi"/>
            <w:b/>
            <w:color w:val="0070C0"/>
            <w:sz w:val="24"/>
            <w:szCs w:val="24"/>
            <w:bdr w:val="none" w:sz="0" w:space="0" w:color="auto" w:frame="1"/>
            <w:shd w:val="clear" w:color="auto" w:fill="FFFFFF"/>
          </w:rPr>
          <w:t>blindness.ca</w:t>
        </w:r>
      </w:hyperlink>
      <w:r w:rsidR="00547438" w:rsidRPr="00547438">
        <w:rPr>
          <w:rStyle w:val="Hyperlink"/>
          <w:rFonts w:cstheme="minorHAnsi"/>
          <w:b/>
          <w:color w:val="0070C0"/>
          <w:sz w:val="24"/>
          <w:szCs w:val="24"/>
          <w:bdr w:val="none" w:sz="0" w:space="0" w:color="auto" w:frame="1"/>
          <w:shd w:val="clear" w:color="auto" w:fill="FFFFFF"/>
        </w:rPr>
        <w:t xml:space="preserve"> </w:t>
      </w:r>
    </w:p>
    <w:p w14:paraId="5253B2C5" w14:textId="0E6C7CD2" w:rsidR="00296D05" w:rsidRPr="00A93018" w:rsidRDefault="00296D05" w:rsidP="00A93018">
      <w:pPr>
        <w:pStyle w:val="Heading1"/>
        <w:rPr>
          <w:rFonts w:ascii="Calibri" w:hAnsi="Calibri" w:cs="Calibri"/>
          <w:b/>
          <w:noProof/>
          <w:sz w:val="36"/>
          <w:szCs w:val="36"/>
          <w:lang w:eastAsia="en-CA"/>
        </w:rPr>
      </w:pPr>
      <w:r w:rsidRPr="00296D05">
        <w:rPr>
          <w:rFonts w:ascii="Calibri" w:hAnsi="Calibri" w:cs="Calibri"/>
          <w:b/>
          <w:sz w:val="36"/>
          <w:szCs w:val="36"/>
        </w:rPr>
        <w:lastRenderedPageBreak/>
        <w:t>THANK YOU TO OUR SPONSORS</w:t>
      </w:r>
    </w:p>
    <w:p w14:paraId="40C8E842" w14:textId="0B1FC0E5" w:rsidR="0085118F" w:rsidRPr="00CB1E0D" w:rsidRDefault="00A93018" w:rsidP="00D942B6">
      <w:pPr>
        <w:pStyle w:val="NormalWeb"/>
        <w:shd w:val="clear" w:color="auto" w:fill="FFFFFF"/>
        <w:spacing w:after="360" w:afterAutospacing="0"/>
        <w:rPr>
          <w:rFonts w:ascii="Calibri" w:hAnsi="Calibri" w:cs="Calibri"/>
          <w:b/>
          <w:noProof/>
          <w:sz w:val="40"/>
          <w:szCs w:val="40"/>
          <w:lang w:eastAsia="en-CA"/>
        </w:rPr>
      </w:pPr>
      <w:r>
        <w:rPr>
          <w:rFonts w:asciiTheme="minorHAnsi" w:hAnsiTheme="minorHAnsi" w:cstheme="minorHAnsi"/>
          <w:noProof/>
          <w:color w:val="06202A"/>
          <w:lang w:eastAsia="en-CA"/>
        </w:rPr>
        <w:drawing>
          <wp:inline distT="0" distB="0" distL="0" distR="0" wp14:anchorId="5011A149" wp14:editId="039144E4">
            <wp:extent cx="6503531" cy="52933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 Sponsor Image - Fall 2020.png"/>
                    <pic:cNvPicPr/>
                  </pic:nvPicPr>
                  <pic:blipFill rotWithShape="1">
                    <a:blip r:embed="rId15">
                      <a:extLst>
                        <a:ext uri="{28A0092B-C50C-407E-A947-70E740481C1C}">
                          <a14:useLocalDpi xmlns:a14="http://schemas.microsoft.com/office/drawing/2010/main" val="0"/>
                        </a:ext>
                      </a:extLst>
                    </a:blip>
                    <a:srcRect t="2784" b="4434"/>
                    <a:stretch/>
                  </pic:blipFill>
                  <pic:spPr bwMode="auto">
                    <a:xfrm>
                      <a:off x="0" y="0"/>
                      <a:ext cx="6563336" cy="5342036"/>
                    </a:xfrm>
                    <a:prstGeom prst="rect">
                      <a:avLst/>
                    </a:prstGeom>
                    <a:ln>
                      <a:noFill/>
                    </a:ln>
                    <a:extLst>
                      <a:ext uri="{53640926-AAD7-44D8-BBD7-CCE9431645EC}">
                        <a14:shadowObscured xmlns:a14="http://schemas.microsoft.com/office/drawing/2010/main"/>
                      </a:ext>
                    </a:extLst>
                  </pic:spPr>
                </pic:pic>
              </a:graphicData>
            </a:graphic>
          </wp:inline>
        </w:drawing>
      </w:r>
    </w:p>
    <w:sectPr w:rsidR="0085118F" w:rsidRPr="00CB1E0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5A55" w14:textId="77777777" w:rsidR="00EE2275" w:rsidRDefault="00EE2275" w:rsidP="00ED279A">
      <w:pPr>
        <w:spacing w:after="0" w:line="240" w:lineRule="auto"/>
      </w:pPr>
      <w:r>
        <w:separator/>
      </w:r>
    </w:p>
  </w:endnote>
  <w:endnote w:type="continuationSeparator" w:id="0">
    <w:p w14:paraId="51D4C471" w14:textId="77777777" w:rsidR="00EE2275" w:rsidRDefault="00EE2275"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765AB5">
          <w:rPr>
            <w:b/>
            <w:noProof/>
            <w:sz w:val="30"/>
            <w:szCs w:val="30"/>
          </w:rPr>
          <w:t>2</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C5B20" w14:textId="77777777" w:rsidR="00EE2275" w:rsidRDefault="00EE2275" w:rsidP="00ED279A">
      <w:pPr>
        <w:spacing w:after="0" w:line="240" w:lineRule="auto"/>
      </w:pPr>
      <w:r>
        <w:separator/>
      </w:r>
    </w:p>
  </w:footnote>
  <w:footnote w:type="continuationSeparator" w:id="0">
    <w:p w14:paraId="6C217382" w14:textId="77777777" w:rsidR="00EE2275" w:rsidRDefault="00EE2275"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820"/>
    <w:rsid w:val="00075121"/>
    <w:rsid w:val="000B2329"/>
    <w:rsid w:val="000D2394"/>
    <w:rsid w:val="000F1118"/>
    <w:rsid w:val="000F7BE6"/>
    <w:rsid w:val="001472A0"/>
    <w:rsid w:val="0017711F"/>
    <w:rsid w:val="001B10D4"/>
    <w:rsid w:val="001B1470"/>
    <w:rsid w:val="001C6EBA"/>
    <w:rsid w:val="001D72ED"/>
    <w:rsid w:val="001F2ADF"/>
    <w:rsid w:val="001F4BE1"/>
    <w:rsid w:val="002542AA"/>
    <w:rsid w:val="002818DA"/>
    <w:rsid w:val="00282B85"/>
    <w:rsid w:val="00296D05"/>
    <w:rsid w:val="002A28FB"/>
    <w:rsid w:val="002C0C24"/>
    <w:rsid w:val="002C382E"/>
    <w:rsid w:val="00342EE4"/>
    <w:rsid w:val="003B02C2"/>
    <w:rsid w:val="003C5E31"/>
    <w:rsid w:val="003E2D05"/>
    <w:rsid w:val="003F508A"/>
    <w:rsid w:val="0041255B"/>
    <w:rsid w:val="00414916"/>
    <w:rsid w:val="00446A1F"/>
    <w:rsid w:val="004B26E0"/>
    <w:rsid w:val="004D28B8"/>
    <w:rsid w:val="004D73AF"/>
    <w:rsid w:val="00521C20"/>
    <w:rsid w:val="00534380"/>
    <w:rsid w:val="00547438"/>
    <w:rsid w:val="00557142"/>
    <w:rsid w:val="00570C3C"/>
    <w:rsid w:val="00584178"/>
    <w:rsid w:val="005A00A7"/>
    <w:rsid w:val="005B1AC6"/>
    <w:rsid w:val="005B40B5"/>
    <w:rsid w:val="005C5087"/>
    <w:rsid w:val="005F4699"/>
    <w:rsid w:val="00636430"/>
    <w:rsid w:val="00647D09"/>
    <w:rsid w:val="006D0A35"/>
    <w:rsid w:val="006F7D5E"/>
    <w:rsid w:val="007248D6"/>
    <w:rsid w:val="007426FB"/>
    <w:rsid w:val="0076230A"/>
    <w:rsid w:val="00765AB5"/>
    <w:rsid w:val="00770384"/>
    <w:rsid w:val="007F2C02"/>
    <w:rsid w:val="007F4728"/>
    <w:rsid w:val="0081736F"/>
    <w:rsid w:val="008332F9"/>
    <w:rsid w:val="0085118F"/>
    <w:rsid w:val="00864767"/>
    <w:rsid w:val="0087020C"/>
    <w:rsid w:val="008D7E4F"/>
    <w:rsid w:val="009232B3"/>
    <w:rsid w:val="00923997"/>
    <w:rsid w:val="00931944"/>
    <w:rsid w:val="00992F9E"/>
    <w:rsid w:val="00997E63"/>
    <w:rsid w:val="009A4468"/>
    <w:rsid w:val="009B3CC7"/>
    <w:rsid w:val="009B5D82"/>
    <w:rsid w:val="009C7A70"/>
    <w:rsid w:val="009F6FD6"/>
    <w:rsid w:val="00A047F6"/>
    <w:rsid w:val="00A34B07"/>
    <w:rsid w:val="00A50B22"/>
    <w:rsid w:val="00A668CC"/>
    <w:rsid w:val="00A72344"/>
    <w:rsid w:val="00A80D7E"/>
    <w:rsid w:val="00A93018"/>
    <w:rsid w:val="00A93367"/>
    <w:rsid w:val="00A96903"/>
    <w:rsid w:val="00AB2717"/>
    <w:rsid w:val="00AC0F20"/>
    <w:rsid w:val="00B144AC"/>
    <w:rsid w:val="00B242B6"/>
    <w:rsid w:val="00B324C9"/>
    <w:rsid w:val="00BB0B90"/>
    <w:rsid w:val="00BD22BC"/>
    <w:rsid w:val="00BE13A1"/>
    <w:rsid w:val="00BE5109"/>
    <w:rsid w:val="00C12975"/>
    <w:rsid w:val="00C60DED"/>
    <w:rsid w:val="00C73393"/>
    <w:rsid w:val="00C92451"/>
    <w:rsid w:val="00CB1E0D"/>
    <w:rsid w:val="00D40A53"/>
    <w:rsid w:val="00D46881"/>
    <w:rsid w:val="00D47F3B"/>
    <w:rsid w:val="00D93551"/>
    <w:rsid w:val="00D942B6"/>
    <w:rsid w:val="00D948C7"/>
    <w:rsid w:val="00DA56A3"/>
    <w:rsid w:val="00DB6219"/>
    <w:rsid w:val="00E05575"/>
    <w:rsid w:val="00E53D33"/>
    <w:rsid w:val="00E5444E"/>
    <w:rsid w:val="00EB114D"/>
    <w:rsid w:val="00ED279A"/>
    <w:rsid w:val="00EE2275"/>
    <w:rsid w:val="00EF31E4"/>
    <w:rsid w:val="00F332BB"/>
    <w:rsid w:val="00F56687"/>
    <w:rsid w:val="00F67CB7"/>
    <w:rsid w:val="00F86115"/>
    <w:rsid w:val="00FA5058"/>
    <w:rsid w:val="00FA6D16"/>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line="240" w:lineRule="auto"/>
    </w:pPr>
    <w:rPr>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paragraph" w:styleId="NoSpacing">
    <w:name w:val="No Spacing"/>
    <w:uiPriority w:val="1"/>
    <w:qFormat/>
    <w:rsid w:val="00A668CC"/>
    <w:pPr>
      <w:spacing w:after="0" w:line="240" w:lineRule="auto"/>
    </w:pPr>
    <w:rPr>
      <w:rFonts w:ascii="Calibri" w:hAnsi="Calibri" w:cs="Calibri"/>
    </w:rPr>
  </w:style>
  <w:style w:type="paragraph" w:styleId="Revision">
    <w:name w:val="Revision"/>
    <w:hidden/>
    <w:uiPriority w:val="99"/>
    <w:semiHidden/>
    <w:rsid w:val="0081736F"/>
    <w:pPr>
      <w:spacing w:after="0" w:line="240" w:lineRule="auto"/>
    </w:pPr>
  </w:style>
  <w:style w:type="character" w:customStyle="1" w:styleId="Heading2Char">
    <w:name w:val="Heading 2 Char"/>
    <w:basedOn w:val="DefaultParagraphFont"/>
    <w:link w:val="Heading2"/>
    <w:uiPriority w:val="9"/>
    <w:rsid w:val="002C38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6742">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56670957">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3132706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099859658">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ghtingblindness.donorportal.ca/Donation/Donation.aspx?F=1689&amp;T=GENER&amp;L=en-CA&amp;G=307&amp;NFP=1&amp;_ga=2.219803929.1651576222.1590498661-475951419.15828522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fightingblindness.c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ducation@fightingblindness.ca" TargetMode="External"/><Relationship Id="rId4" Type="http://schemas.openxmlformats.org/officeDocument/2006/relationships/settings" Target="settings.xml"/><Relationship Id="rId9" Type="http://schemas.openxmlformats.org/officeDocument/2006/relationships/hyperlink" Target="https://www.fightingblindness.ca/get-involved/virtual-events/" TargetMode="External"/><Relationship Id="rId14" Type="http://schemas.openxmlformats.org/officeDocument/2006/relationships/hyperlink" Target="mailto:healthinfo@fightingblindn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8F60-C1AF-4C11-AABC-831EF3B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5</cp:revision>
  <cp:lastPrinted>2020-04-15T21:12:00Z</cp:lastPrinted>
  <dcterms:created xsi:type="dcterms:W3CDTF">2020-10-14T22:55:00Z</dcterms:created>
  <dcterms:modified xsi:type="dcterms:W3CDTF">2020-10-15T11:20:00Z</dcterms:modified>
</cp:coreProperties>
</file>