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46" w:rsidRPr="00A006C9" w:rsidRDefault="00A006C9" w:rsidP="00A006C9">
      <w:pPr>
        <w:pStyle w:val="Title"/>
        <w:rPr>
          <w:b/>
        </w:rPr>
      </w:pPr>
      <w:r w:rsidRPr="00A006C9">
        <w:rPr>
          <w:b/>
        </w:rPr>
        <w:t>INVISION SUMMER 2021</w:t>
      </w:r>
    </w:p>
    <w:p w:rsidR="00A006C9" w:rsidRDefault="00A006C9" w:rsidP="00A006C9">
      <w:pPr>
        <w:pStyle w:val="Heading1"/>
        <w:rPr>
          <w:b/>
        </w:rPr>
      </w:pPr>
      <w:r w:rsidRPr="00A006C9">
        <w:rPr>
          <w:b/>
        </w:rPr>
        <w:t xml:space="preserve">LETTER FROM </w:t>
      </w:r>
      <w:r w:rsidRPr="00A006C9">
        <w:rPr>
          <w:b/>
        </w:rPr>
        <w:t>DR. MICHEL CAYOUETTE</w:t>
      </w:r>
    </w:p>
    <w:p w:rsidR="00A006C9" w:rsidRDefault="00A006C9" w:rsidP="00A006C9">
      <w:r>
        <w:t xml:space="preserve">This is an exciting </w:t>
      </w:r>
      <w:r>
        <w:t xml:space="preserve">time for vision research thanks </w:t>
      </w:r>
      <w:r>
        <w:t>to your support</w:t>
      </w:r>
      <w:r>
        <w:t xml:space="preserve">. Together, we have kept vision </w:t>
      </w:r>
      <w:r>
        <w:t>research moving</w:t>
      </w:r>
      <w:r>
        <w:t xml:space="preserve"> forward despite the challenges </w:t>
      </w:r>
      <w:r>
        <w:t>presented by COVID-19.</w:t>
      </w:r>
    </w:p>
    <w:p w:rsidR="00A006C9" w:rsidRDefault="00A006C9" w:rsidP="00A006C9">
      <w:r>
        <w:t>As the Scientific A</w:t>
      </w:r>
      <w:r>
        <w:t xml:space="preserve">dvisory Board Chair at Fighting </w:t>
      </w:r>
      <w:r>
        <w:t>Blindness C</w:t>
      </w:r>
      <w:r>
        <w:t xml:space="preserve">anada (FBC), I’ve witnessed how </w:t>
      </w:r>
      <w:r>
        <w:t>quickly sight-sav</w:t>
      </w:r>
      <w:r>
        <w:t xml:space="preserve">ing research and treatments are </w:t>
      </w:r>
      <w:r>
        <w:t>accelerating. The pa</w:t>
      </w:r>
      <w:r>
        <w:t xml:space="preserve">ce of discovery is mind-blowing </w:t>
      </w:r>
      <w:r>
        <w:t>thanks to</w:t>
      </w:r>
      <w:r>
        <w:t xml:space="preserve"> you and so many other generous </w:t>
      </w:r>
      <w:r>
        <w:t>supporters who hav</w:t>
      </w:r>
      <w:r>
        <w:t xml:space="preserve">e helped move research </w:t>
      </w:r>
      <w:r>
        <w:t>forward, from discov</w:t>
      </w:r>
      <w:r>
        <w:t xml:space="preserve">ery research to clinical trials </w:t>
      </w:r>
      <w:r>
        <w:t>and effective treatments. For example, this past</w:t>
      </w:r>
    </w:p>
    <w:p w:rsidR="00A006C9" w:rsidRDefault="00A006C9" w:rsidP="00A006C9">
      <w:r>
        <w:t>October, Healt</w:t>
      </w:r>
      <w:r>
        <w:t xml:space="preserve">h Canada approved Luxturna, the </w:t>
      </w:r>
      <w:r>
        <w:t>first sight-restorin</w:t>
      </w:r>
      <w:r>
        <w:t xml:space="preserve">g gene therapy treatment for an inherited retinal disease. </w:t>
      </w:r>
      <w:r>
        <w:t>And, there are m</w:t>
      </w:r>
      <w:r>
        <w:t xml:space="preserve">any other exciting developments </w:t>
      </w:r>
      <w:r>
        <w:t xml:space="preserve">happening in </w:t>
      </w:r>
      <w:r>
        <w:t xml:space="preserve">vision research right now, that </w:t>
      </w:r>
      <w:r>
        <w:t>could lead to rev</w:t>
      </w:r>
      <w:r>
        <w:t xml:space="preserve">olutionary cell replacement and </w:t>
      </w:r>
      <w:r>
        <w:t>reprogramming therap</w:t>
      </w:r>
      <w:r>
        <w:t xml:space="preserve">ies that offer the potential to </w:t>
      </w:r>
      <w:r>
        <w:t>replace damaged p</w:t>
      </w:r>
      <w:r>
        <w:t xml:space="preserve">hotoreceptor cells or stimulate </w:t>
      </w:r>
      <w:r>
        <w:t>retina cells to regenerate cells lost in disease.</w:t>
      </w:r>
    </w:p>
    <w:p w:rsidR="00A006C9" w:rsidRDefault="00A006C9" w:rsidP="00A006C9">
      <w:r>
        <w:t>FBC has also l</w:t>
      </w:r>
      <w:r>
        <w:t xml:space="preserve">aunched its 2021 Research Grant </w:t>
      </w:r>
      <w:r>
        <w:t>Competition</w:t>
      </w:r>
      <w:r>
        <w:t xml:space="preserve"> (read more about this exciting competition on the next page), and will be </w:t>
      </w:r>
      <w:r>
        <w:t>announcing its Clin</w:t>
      </w:r>
      <w:r>
        <w:t xml:space="preserve">ician-Scientist Emerging Leader Awards this summer. </w:t>
      </w:r>
      <w:r>
        <w:t>You are helping make al</w:t>
      </w:r>
      <w:r>
        <w:t xml:space="preserve">l this </w:t>
      </w:r>
      <w:r>
        <w:t>ground-breaking research and more possible!</w:t>
      </w:r>
    </w:p>
    <w:p w:rsidR="00A006C9" w:rsidRDefault="00A006C9" w:rsidP="00A006C9">
      <w:r>
        <w:t>I want to assure you</w:t>
      </w:r>
      <w:r>
        <w:t xml:space="preserve">, while researchers continue to </w:t>
      </w:r>
      <w:r>
        <w:t>feel the impact of</w:t>
      </w:r>
      <w:r>
        <w:t xml:space="preserve"> COVID-19, we won’t let it slow </w:t>
      </w:r>
      <w:r>
        <w:t>down our progres</w:t>
      </w:r>
      <w:r>
        <w:t xml:space="preserve">s. In 2021, we want to continue </w:t>
      </w:r>
      <w:r>
        <w:t>to expand researc</w:t>
      </w:r>
      <w:r>
        <w:t xml:space="preserve">h so we can achieve our mission </w:t>
      </w:r>
      <w:r>
        <w:t>to advance tr</w:t>
      </w:r>
      <w:r>
        <w:t xml:space="preserve">eatments and cures for blinding </w:t>
      </w:r>
      <w:r>
        <w:t>eye diseases.</w:t>
      </w:r>
    </w:p>
    <w:p w:rsidR="00A006C9" w:rsidRDefault="00A006C9" w:rsidP="00A006C9">
      <w:r>
        <w:t>In this edition of FB</w:t>
      </w:r>
      <w:r>
        <w:t xml:space="preserve">C’s InVision, you’ll learn more </w:t>
      </w:r>
      <w:r>
        <w:t>about some of th</w:t>
      </w:r>
      <w:r>
        <w:t xml:space="preserve">e great advancements FBC-funded </w:t>
      </w:r>
      <w:r>
        <w:t>researchers are mak</w:t>
      </w:r>
      <w:r>
        <w:t xml:space="preserve">ing, data from a newly released </w:t>
      </w:r>
      <w:r>
        <w:t>Cost of Vision Loss in Canada Report, and how</w:t>
      </w:r>
      <w:r>
        <w:t xml:space="preserve"> </w:t>
      </w:r>
      <w:r>
        <w:t xml:space="preserve">generous donors </w:t>
      </w:r>
      <w:r>
        <w:t xml:space="preserve">like Malcolm Hunter are helping </w:t>
      </w:r>
      <w:r>
        <w:t>empower the field of vision science.</w:t>
      </w:r>
    </w:p>
    <w:p w:rsidR="00A006C9" w:rsidRDefault="00A006C9" w:rsidP="00A006C9">
      <w:r>
        <w:t>Thank you fo</w:t>
      </w:r>
      <w:r>
        <w:t xml:space="preserve">r making a tremendous impact by </w:t>
      </w:r>
      <w:r>
        <w:t>transforming the li</w:t>
      </w:r>
      <w:r>
        <w:t xml:space="preserve">ves of so many Canadians living </w:t>
      </w:r>
      <w:r>
        <w:t>with vision loss. T</w:t>
      </w:r>
      <w:r>
        <w:t xml:space="preserve">oday, with your support, we are </w:t>
      </w:r>
      <w:r>
        <w:t>funding research that is</w:t>
      </w:r>
      <w:r>
        <w:t xml:space="preserve"> helping us understand why </w:t>
      </w:r>
      <w:r>
        <w:t>vision loss occurs</w:t>
      </w:r>
      <w:r>
        <w:t xml:space="preserve">, leading to the development of </w:t>
      </w:r>
      <w:r>
        <w:t>innovative treatmen</w:t>
      </w:r>
      <w:r>
        <w:t xml:space="preserve">ts and providing infrastructure </w:t>
      </w:r>
      <w:r>
        <w:t>to bring clinica</w:t>
      </w:r>
      <w:r>
        <w:t xml:space="preserve">l trials to Canada. Together we </w:t>
      </w:r>
      <w:r>
        <w:t>are providing hope for a future without blindness.</w:t>
      </w:r>
    </w:p>
    <w:p w:rsidR="00A006C9" w:rsidRDefault="00A006C9" w:rsidP="00A006C9">
      <w:r>
        <w:t>With my deepest gratitude,</w:t>
      </w:r>
    </w:p>
    <w:p w:rsidR="00A006C9" w:rsidRDefault="00A006C9" w:rsidP="00A006C9">
      <w:pPr>
        <w:spacing w:after="0" w:line="240" w:lineRule="auto"/>
      </w:pPr>
      <w:r>
        <w:t>Dr. Michel Cayouette</w:t>
      </w:r>
    </w:p>
    <w:p w:rsidR="00A006C9" w:rsidRDefault="00A006C9" w:rsidP="00A006C9">
      <w:pPr>
        <w:spacing w:after="0" w:line="240" w:lineRule="auto"/>
      </w:pPr>
      <w:r>
        <w:t>Montreal Clinical Research Institute</w:t>
      </w:r>
    </w:p>
    <w:p w:rsidR="00A006C9" w:rsidRDefault="00A006C9" w:rsidP="00A006C9">
      <w:pPr>
        <w:spacing w:after="0" w:line="240" w:lineRule="auto"/>
      </w:pPr>
      <w:r>
        <w:t>Scientific Advisory Board Chair</w:t>
      </w:r>
    </w:p>
    <w:p w:rsidR="00A006C9" w:rsidRDefault="00A006C9" w:rsidP="00A006C9">
      <w:pPr>
        <w:spacing w:after="0" w:line="240" w:lineRule="auto"/>
      </w:pPr>
      <w:r>
        <w:t>Fighting Blindness Canada</w:t>
      </w:r>
    </w:p>
    <w:p w:rsidR="00A006C9" w:rsidRDefault="00A006C9" w:rsidP="00A006C9">
      <w:pPr>
        <w:pStyle w:val="Heading1"/>
        <w:rPr>
          <w:b/>
        </w:rPr>
      </w:pPr>
      <w:r w:rsidRPr="00A006C9">
        <w:rPr>
          <w:b/>
        </w:rPr>
        <w:t xml:space="preserve">INVESTING IN VISION RESEARCH: </w:t>
      </w:r>
      <w:r w:rsidRPr="00A006C9">
        <w:rPr>
          <w:b/>
        </w:rPr>
        <w:t>2021 RESEARCH GRANT COMPETITION</w:t>
      </w:r>
    </w:p>
    <w:p w:rsidR="00A006C9" w:rsidRDefault="00A006C9" w:rsidP="00A006C9">
      <w:r>
        <w:t>Over the past 47 years</w:t>
      </w:r>
      <w:r>
        <w:t xml:space="preserve">, FBC donors have invested over </w:t>
      </w:r>
      <w:r>
        <w:t>$40 million in research grant</w:t>
      </w:r>
      <w:r>
        <w:t xml:space="preserve">s to over 70 Canadian </w:t>
      </w:r>
      <w:r>
        <w:t>scientists supporting</w:t>
      </w:r>
      <w:r>
        <w:t xml:space="preserve"> innovative vision research and </w:t>
      </w:r>
      <w:r>
        <w:t>education at hospitals and universities across Canada.</w:t>
      </w:r>
      <w:r>
        <w:t xml:space="preserve"> </w:t>
      </w:r>
      <w:r>
        <w:t>Our grants fund prest</w:t>
      </w:r>
      <w:r>
        <w:t xml:space="preserve">igious Canadian researchers and </w:t>
      </w:r>
      <w:r>
        <w:t>support scientists in the</w:t>
      </w:r>
      <w:r>
        <w:t xml:space="preserve"> early stages of their careers. </w:t>
      </w:r>
    </w:p>
    <w:p w:rsidR="00A006C9" w:rsidRDefault="00A006C9" w:rsidP="00A006C9">
      <w:r>
        <w:lastRenderedPageBreak/>
        <w:t>In 1974, there were v</w:t>
      </w:r>
      <w:r>
        <w:t xml:space="preserve">ery few scientists studying eye </w:t>
      </w:r>
      <w:r>
        <w:t>disease in Canada, but n</w:t>
      </w:r>
      <w:r>
        <w:t xml:space="preserve">ow our research grant reviewers </w:t>
      </w:r>
      <w:r>
        <w:t>must choose between d</w:t>
      </w:r>
      <w:r>
        <w:t xml:space="preserve">ozens of high-quality proposals </w:t>
      </w:r>
      <w:r>
        <w:t>and every year the</w:t>
      </w:r>
      <w:r>
        <w:t xml:space="preserve">re are meritorious applications </w:t>
      </w:r>
      <w:r>
        <w:t>that we cannot afford to fund.</w:t>
      </w:r>
    </w:p>
    <w:p w:rsidR="00A006C9" w:rsidRPr="00A006C9" w:rsidRDefault="00A006C9" w:rsidP="00A006C9">
      <w:pPr>
        <w:rPr>
          <w:b/>
        </w:rPr>
      </w:pPr>
      <w:r w:rsidRPr="00A006C9">
        <w:rPr>
          <w:b/>
        </w:rPr>
        <w:t xml:space="preserve">Here is some of what FBC’s </w:t>
      </w:r>
      <w:r w:rsidRPr="00A006C9">
        <w:rPr>
          <w:b/>
        </w:rPr>
        <w:t>funded scientists have to say:</w:t>
      </w:r>
    </w:p>
    <w:p w:rsidR="00A006C9" w:rsidRDefault="00A006C9" w:rsidP="00A006C9">
      <w:r>
        <w:t xml:space="preserve">75% </w:t>
      </w:r>
      <w:r>
        <w:t>sa</w:t>
      </w:r>
      <w:r>
        <w:t xml:space="preserve">id funding from FBC helped them develop a research project that </w:t>
      </w:r>
      <w:r>
        <w:t>otherwise would not have been funded.</w:t>
      </w:r>
    </w:p>
    <w:p w:rsidR="00A006C9" w:rsidRDefault="00A006C9" w:rsidP="00A006C9">
      <w:r>
        <w:t xml:space="preserve">89% </w:t>
      </w:r>
      <w:r>
        <w:t>sa</w:t>
      </w:r>
      <w:r>
        <w:t xml:space="preserve">id funding from FBC helped them </w:t>
      </w:r>
      <w:r>
        <w:t>succe</w:t>
      </w:r>
      <w:r>
        <w:t xml:space="preserve">ssfully apply to Canada’s large government funding agencies – </w:t>
      </w:r>
      <w:r>
        <w:t>like the Ca</w:t>
      </w:r>
      <w:r>
        <w:t xml:space="preserve">nadian Institutes of Health </w:t>
      </w:r>
      <w:r>
        <w:t>R</w:t>
      </w:r>
      <w:r>
        <w:t xml:space="preserve">esearch (CIHR) – to support the </w:t>
      </w:r>
      <w:r>
        <w:t>next steps of their research.</w:t>
      </w:r>
    </w:p>
    <w:p w:rsidR="00A006C9" w:rsidRPr="00A006C9" w:rsidRDefault="00A006C9" w:rsidP="00ED3613">
      <w:r>
        <w:t>FBC’s funding h</w:t>
      </w:r>
      <w:r>
        <w:t xml:space="preserve">as been instrumental in growing </w:t>
      </w:r>
      <w:r>
        <w:t>and nurturing vis</w:t>
      </w:r>
      <w:r>
        <w:t xml:space="preserve">ion science in Canada – much of </w:t>
      </w:r>
      <w:r>
        <w:t>this success is du</w:t>
      </w:r>
      <w:r w:rsidR="00ED3613">
        <w:t xml:space="preserve">e to our robust review process. </w:t>
      </w:r>
      <w:r>
        <w:t>In order to fund the</w:t>
      </w:r>
      <w:r>
        <w:t xml:space="preserve"> best and most promising vision </w:t>
      </w:r>
      <w:r>
        <w:t>science, we assemb</w:t>
      </w:r>
      <w:r>
        <w:t xml:space="preserve">le a group of reviewers who are </w:t>
      </w:r>
      <w:r>
        <w:t>internationally recogn</w:t>
      </w:r>
      <w:r w:rsidR="00ED3613">
        <w:t xml:space="preserve">ized as experts in their field. </w:t>
      </w:r>
      <w:r>
        <w:t>Through in-depth rev</w:t>
      </w:r>
      <w:r>
        <w:t xml:space="preserve">iew and discussion, this expert </w:t>
      </w:r>
      <w:r>
        <w:t>group helps FBC iden</w:t>
      </w:r>
      <w:r>
        <w:t xml:space="preserve">tify the applications that will </w:t>
      </w:r>
      <w:r>
        <w:t>drive vision resea</w:t>
      </w:r>
      <w:r>
        <w:t xml:space="preserve">rch forward and are most likely </w:t>
      </w:r>
      <w:r>
        <w:t>to lead to the de</w:t>
      </w:r>
      <w:r>
        <w:t xml:space="preserve">velopment of new treatments for </w:t>
      </w:r>
      <w:r>
        <w:t>blinding eye disea</w:t>
      </w:r>
      <w:r>
        <w:t xml:space="preserve">ses. We are so thankful for our </w:t>
      </w:r>
      <w:r>
        <w:t>reviewers who volu</w:t>
      </w:r>
      <w:r w:rsidR="00ED3613">
        <w:t xml:space="preserve">nteer their time to ensure that </w:t>
      </w:r>
      <w:r w:rsidRPr="00A006C9">
        <w:t>FBC is funding the highest caliber of research.</w:t>
      </w:r>
    </w:p>
    <w:p w:rsidR="00A006C9" w:rsidRPr="00ED3613" w:rsidRDefault="00A006C9" w:rsidP="00A006C9">
      <w:pPr>
        <w:rPr>
          <w:b/>
        </w:rPr>
      </w:pPr>
      <w:r w:rsidRPr="00ED3613">
        <w:rPr>
          <w:b/>
        </w:rPr>
        <w:t xml:space="preserve">We are excited to announce the launch of our 2021 </w:t>
      </w:r>
      <w:r w:rsidRPr="00ED3613">
        <w:rPr>
          <w:b/>
        </w:rPr>
        <w:t>Research Grant Competition!</w:t>
      </w:r>
    </w:p>
    <w:p w:rsidR="00ED3613" w:rsidRDefault="00A006C9" w:rsidP="00A006C9">
      <w:r>
        <w:t>The competition e</w:t>
      </w:r>
      <w:r>
        <w:t xml:space="preserve">ncourages applications from all </w:t>
      </w:r>
      <w:r>
        <w:t>areas of vision rese</w:t>
      </w:r>
      <w:r>
        <w:t xml:space="preserve">arch and will provide awards of </w:t>
      </w:r>
      <w:r>
        <w:t>up to $200,000. The</w:t>
      </w:r>
      <w:r>
        <w:t xml:space="preserve"> competition’s full application </w:t>
      </w:r>
      <w:r>
        <w:t>deadline is July 22, 2021.</w:t>
      </w:r>
      <w:r>
        <w:t xml:space="preserve"> We can’t wait to see the </w:t>
      </w:r>
      <w:r>
        <w:t>bold new ideas that ar</w:t>
      </w:r>
      <w:r>
        <w:t xml:space="preserve">e put forward and share results </w:t>
      </w:r>
      <w:r>
        <w:t>with you in the comi</w:t>
      </w:r>
      <w:r>
        <w:t xml:space="preserve">ng months. To learn more visit, </w:t>
      </w:r>
      <w:hyperlink r:id="rId5" w:history="1">
        <w:r w:rsidRPr="00A006C9">
          <w:rPr>
            <w:rStyle w:val="Hyperlink"/>
          </w:rPr>
          <w:t>fightingblindness.c</w:t>
        </w:r>
        <w:r>
          <w:rPr>
            <w:rStyle w:val="Hyperlink"/>
          </w:rPr>
          <w:t>a/research</w:t>
        </w:r>
      </w:hyperlink>
      <w:r>
        <w:t>.</w:t>
      </w:r>
    </w:p>
    <w:p w:rsidR="00ED3613" w:rsidRDefault="00ED3613" w:rsidP="00ED3613">
      <w:pPr>
        <w:pStyle w:val="Heading1"/>
        <w:rPr>
          <w:b/>
        </w:rPr>
      </w:pPr>
      <w:r w:rsidRPr="00ED3613">
        <w:rPr>
          <w:b/>
        </w:rPr>
        <w:t xml:space="preserve">NEW REPORT: COST OF VISION LOSS </w:t>
      </w:r>
      <w:r w:rsidRPr="00ED3613">
        <w:rPr>
          <w:b/>
        </w:rPr>
        <w:t>AND BLINDNESS IN CANADA</w:t>
      </w:r>
    </w:p>
    <w:p w:rsidR="00ED3613" w:rsidRDefault="00ED3613" w:rsidP="00ED3613">
      <w:r>
        <w:t>In partnership with the Canadian Council of the</w:t>
      </w:r>
      <w:r>
        <w:t xml:space="preserve"> Blind, Canadian </w:t>
      </w:r>
      <w:r>
        <w:t>Assoc</w:t>
      </w:r>
      <w:r>
        <w:t xml:space="preserve">iation of Optometrists, and the Canadian Ophthalmological </w:t>
      </w:r>
      <w:r>
        <w:t>Society, Fighting Blindness C</w:t>
      </w:r>
      <w:r>
        <w:t xml:space="preserve">anada commissioned new research </w:t>
      </w:r>
      <w:r>
        <w:t>to identify Canada’s crisis of preventable blindness.</w:t>
      </w:r>
    </w:p>
    <w:p w:rsidR="00ED3613" w:rsidRPr="00ED3613" w:rsidRDefault="00ED3613" w:rsidP="00ED3613">
      <w:pPr>
        <w:pStyle w:val="Heading2"/>
        <w:rPr>
          <w:b/>
        </w:rPr>
      </w:pPr>
      <w:r w:rsidRPr="00ED3613">
        <w:rPr>
          <w:b/>
        </w:rPr>
        <w:t>Why We Commissioned this Report</w:t>
      </w:r>
    </w:p>
    <w:p w:rsidR="00ED3613" w:rsidRDefault="00ED3613" w:rsidP="00ED3613">
      <w:r>
        <w:t>Vision loss has wide-ranging im</w:t>
      </w:r>
      <w:r>
        <w:t xml:space="preserve">plications for the individuals, </w:t>
      </w:r>
      <w:r>
        <w:t>comm</w:t>
      </w:r>
      <w:r>
        <w:t xml:space="preserve">unities, and societies that are impacted by it. To </w:t>
      </w:r>
      <w:r>
        <w:t>plan effectively for the p</w:t>
      </w:r>
      <w:r>
        <w:t xml:space="preserve">rovision of services for people </w:t>
      </w:r>
      <w:r>
        <w:t>with vision loss and t</w:t>
      </w:r>
      <w:r>
        <w:t xml:space="preserve">o fully understand its economic </w:t>
      </w:r>
      <w:r>
        <w:t>impacts, it is essential</w:t>
      </w:r>
      <w:r>
        <w:t xml:space="preserve"> that we have current, accurate </w:t>
      </w:r>
      <w:r>
        <w:t>estimates on the cost of visi</w:t>
      </w:r>
      <w:r>
        <w:t xml:space="preserve">on loss in Canada. This report, </w:t>
      </w:r>
      <w:r>
        <w:t>updates statistics from a 20</w:t>
      </w:r>
      <w:r>
        <w:t xml:space="preserve">09 report, to provide a current </w:t>
      </w:r>
      <w:r>
        <w:t>estimate of the impact and cost of vision loss in Canada.</w:t>
      </w:r>
    </w:p>
    <w:p w:rsidR="00ED3613" w:rsidRDefault="00ED3613" w:rsidP="00ED3613">
      <w:r>
        <w:t>Deloitte Access Econom</w:t>
      </w:r>
      <w:r>
        <w:t xml:space="preserve">ics was commissioned to conduct </w:t>
      </w:r>
      <w:r>
        <w:t>an updated assessment o</w:t>
      </w:r>
      <w:r>
        <w:t xml:space="preserve">n the prevalence and cost of </w:t>
      </w:r>
      <w:r>
        <w:t>vision loss in Canada using data from 2019.</w:t>
      </w:r>
    </w:p>
    <w:p w:rsidR="00ED3613" w:rsidRPr="00ED3613" w:rsidRDefault="00ED3613" w:rsidP="00ED3613">
      <w:pPr>
        <w:rPr>
          <w:b/>
          <w:i/>
        </w:rPr>
      </w:pPr>
      <w:r w:rsidRPr="00ED3613">
        <w:rPr>
          <w:b/>
          <w:i/>
        </w:rPr>
        <w:t xml:space="preserve">This new report reveals that vision loss costs Canada almost $33 billion </w:t>
      </w:r>
      <w:r w:rsidRPr="00ED3613">
        <w:rPr>
          <w:b/>
          <w:i/>
        </w:rPr>
        <w:t>annually.</w:t>
      </w:r>
    </w:p>
    <w:p w:rsidR="00ED3613" w:rsidRPr="00ED3613" w:rsidRDefault="00ED3613" w:rsidP="00ED3613">
      <w:pPr>
        <w:pStyle w:val="Heading2"/>
        <w:rPr>
          <w:b/>
        </w:rPr>
      </w:pPr>
      <w:r w:rsidRPr="00ED3613">
        <w:rPr>
          <w:b/>
        </w:rPr>
        <w:lastRenderedPageBreak/>
        <w:t>Your Support</w:t>
      </w:r>
    </w:p>
    <w:p w:rsidR="00ED3613" w:rsidRDefault="00ED3613" w:rsidP="00ED3613">
      <w:r>
        <w:t xml:space="preserve">We’re calling for a national </w:t>
      </w:r>
      <w:r>
        <w:t xml:space="preserve">vision health plan that focuses </w:t>
      </w:r>
      <w:r>
        <w:t xml:space="preserve">on free regular eye </w:t>
      </w:r>
      <w:r>
        <w:t xml:space="preserve">exams and access to current and </w:t>
      </w:r>
      <w:r>
        <w:t>future treatments to preve</w:t>
      </w:r>
      <w:r>
        <w:t xml:space="preserve">nt blindness and restore sight. </w:t>
      </w:r>
      <w:r>
        <w:t>The government must inves</w:t>
      </w:r>
      <w:r>
        <w:t xml:space="preserve">t in innovative vision research </w:t>
      </w:r>
      <w:r>
        <w:t>to t</w:t>
      </w:r>
      <w:r>
        <w:t xml:space="preserve">urn this situation around. </w:t>
      </w:r>
      <w:hyperlink r:id="rId6" w:history="1">
        <w:r w:rsidRPr="00ED3613">
          <w:rPr>
            <w:rStyle w:val="Hyperlink"/>
          </w:rPr>
          <w:t>Read the Report at StopVisionLoss.ca.</w:t>
        </w:r>
      </w:hyperlink>
    </w:p>
    <w:p w:rsidR="00ED3613" w:rsidRDefault="00ED3613" w:rsidP="00ED3613">
      <w:r>
        <w:t>Join us in signing the petitio</w:t>
      </w:r>
      <w:r>
        <w:t xml:space="preserve">n, so your voice is heard about </w:t>
      </w:r>
      <w:r>
        <w:t>this important issue.</w:t>
      </w:r>
    </w:p>
    <w:p w:rsidR="00ED3613" w:rsidRPr="00ED3613" w:rsidRDefault="00ED3613" w:rsidP="00ED3613">
      <w:pPr>
        <w:pStyle w:val="Heading2"/>
        <w:rPr>
          <w:b/>
        </w:rPr>
      </w:pPr>
      <w:r w:rsidRPr="00ED3613">
        <w:rPr>
          <w:b/>
        </w:rPr>
        <w:t>Report Findings</w:t>
      </w:r>
    </w:p>
    <w:p w:rsidR="00ED3613" w:rsidRDefault="00ED3613" w:rsidP="00ED3613">
      <w:r>
        <w:t>The costs of vision loss are shocking:</w:t>
      </w:r>
    </w:p>
    <w:p w:rsidR="00ED3613" w:rsidRPr="00ED3613" w:rsidRDefault="00ED3613" w:rsidP="00ED3613">
      <w:pPr>
        <w:ind w:firstLine="720"/>
        <w:rPr>
          <w:b/>
        </w:rPr>
      </w:pPr>
      <w:r w:rsidRPr="00ED3613">
        <w:rPr>
          <w:b/>
        </w:rPr>
        <w:t xml:space="preserve">3 out of 4 cases could be prevented if caught early and treated. </w:t>
      </w:r>
    </w:p>
    <w:p w:rsidR="00ED3613" w:rsidRDefault="00ED3613" w:rsidP="00ED3613">
      <w:r>
        <w:t xml:space="preserve">Simply put, regular eye exams and treatment </w:t>
      </w:r>
      <w:r>
        <w:t xml:space="preserve">prevent blindness. It’s crucial </w:t>
      </w:r>
      <w:r>
        <w:t xml:space="preserve">that Canadians have access to regular </w:t>
      </w:r>
      <w:r>
        <w:t xml:space="preserve">publicly funded eye exams; when </w:t>
      </w:r>
      <w:r>
        <w:t>diagnosed early, many conditions can be treated to prevent vision loss.</w:t>
      </w:r>
    </w:p>
    <w:p w:rsidR="00ED3613" w:rsidRDefault="00ED3613" w:rsidP="00ED3613">
      <w:pPr>
        <w:ind w:firstLine="720"/>
        <w:rPr>
          <w:b/>
        </w:rPr>
      </w:pPr>
      <w:r w:rsidRPr="00ED3613">
        <w:rPr>
          <w:b/>
        </w:rPr>
        <w:t xml:space="preserve">1.2 Million Canadians are living </w:t>
      </w:r>
      <w:r w:rsidRPr="00ED3613">
        <w:rPr>
          <w:b/>
        </w:rPr>
        <w:t>with vision loss</w:t>
      </w:r>
      <w:r w:rsidRPr="00ED3613">
        <w:rPr>
          <w:b/>
        </w:rPr>
        <w:t>.</w:t>
      </w:r>
    </w:p>
    <w:p w:rsidR="00ED3613" w:rsidRDefault="00ED3613" w:rsidP="00ED3613">
      <w:pPr>
        <w:ind w:firstLine="720"/>
        <w:rPr>
          <w:b/>
        </w:rPr>
      </w:pPr>
      <w:r>
        <w:rPr>
          <w:b/>
        </w:rPr>
        <w:t>8</w:t>
      </w:r>
      <w:r w:rsidRPr="00ED3613">
        <w:rPr>
          <w:b/>
        </w:rPr>
        <w:t xml:space="preserve"> Million </w:t>
      </w:r>
      <w:r>
        <w:rPr>
          <w:b/>
        </w:rPr>
        <w:t xml:space="preserve">Canadians are living with an eye disease that puts </w:t>
      </w:r>
      <w:r w:rsidRPr="00ED3613">
        <w:rPr>
          <w:b/>
        </w:rPr>
        <w:t>them at risk for blindness</w:t>
      </w:r>
      <w:r>
        <w:rPr>
          <w:b/>
        </w:rPr>
        <w:t>.</w:t>
      </w:r>
    </w:p>
    <w:p w:rsidR="00ED3613" w:rsidRPr="00ED3613" w:rsidRDefault="00ED3613" w:rsidP="00ED3613">
      <w:pPr>
        <w:ind w:firstLine="720"/>
        <w:rPr>
          <w:b/>
        </w:rPr>
      </w:pPr>
      <w:r>
        <w:rPr>
          <w:b/>
        </w:rPr>
        <w:t xml:space="preserve">4 Leading causes </w:t>
      </w:r>
      <w:r w:rsidRPr="00ED3613">
        <w:rPr>
          <w:b/>
        </w:rPr>
        <w:t>of blindness: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Age-related macular degeneration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Diabetic retinopathy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Glaucoma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Cataracts</w:t>
      </w:r>
    </w:p>
    <w:p w:rsidR="00ED3613" w:rsidRPr="00ED3613" w:rsidRDefault="00ED3613" w:rsidP="00ED3613">
      <w:pPr>
        <w:ind w:firstLine="720"/>
        <w:rPr>
          <w:b/>
        </w:rPr>
      </w:pPr>
      <w:r>
        <w:rPr>
          <w:b/>
        </w:rPr>
        <w:t xml:space="preserve">$32.9 </w:t>
      </w:r>
      <w:r w:rsidR="009869C5">
        <w:rPr>
          <w:b/>
        </w:rPr>
        <w:t>Billion is the</w:t>
      </w:r>
      <w:r w:rsidRPr="00ED3613">
        <w:rPr>
          <w:b/>
        </w:rPr>
        <w:t xml:space="preserve"> total cost of </w:t>
      </w:r>
      <w:r>
        <w:rPr>
          <w:b/>
        </w:rPr>
        <w:t xml:space="preserve">vision loss in </w:t>
      </w:r>
      <w:r w:rsidRPr="00ED3613">
        <w:rPr>
          <w:b/>
        </w:rPr>
        <w:t>Canada per year. This includes;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Direct health system costs: $9.5 billion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Loss of productivity and other: $6 billion</w:t>
      </w:r>
    </w:p>
    <w:p w:rsidR="00ED3613" w:rsidRPr="009869C5" w:rsidRDefault="00ED3613" w:rsidP="00ED3613">
      <w:pPr>
        <w:pStyle w:val="ListParagraph"/>
        <w:numPr>
          <w:ilvl w:val="0"/>
          <w:numId w:val="2"/>
        </w:numPr>
      </w:pPr>
      <w:r w:rsidRPr="009869C5">
        <w:t>Loss of wellbeing: $17.4 billion</w:t>
      </w:r>
    </w:p>
    <w:p w:rsidR="00ED3613" w:rsidRDefault="009869C5" w:rsidP="009869C5">
      <w:pPr>
        <w:ind w:firstLine="720"/>
        <w:rPr>
          <w:b/>
        </w:rPr>
      </w:pPr>
      <w:r>
        <w:rPr>
          <w:b/>
        </w:rPr>
        <w:t xml:space="preserve">$10,666 Estimated annual financial and economic cost of </w:t>
      </w:r>
      <w:r w:rsidRPr="009869C5">
        <w:rPr>
          <w:b/>
        </w:rPr>
        <w:t>vision loss per person per year</w:t>
      </w:r>
    </w:p>
    <w:p w:rsidR="009869C5" w:rsidRDefault="009869C5" w:rsidP="009869C5">
      <w:r w:rsidRPr="009869C5">
        <w:t xml:space="preserve">Learn more at </w:t>
      </w:r>
      <w:hyperlink r:id="rId7" w:history="1">
        <w:r w:rsidRPr="009869C5">
          <w:rPr>
            <w:rStyle w:val="Hyperlink"/>
          </w:rPr>
          <w:t>StopVisionLoss.ca</w:t>
        </w:r>
      </w:hyperlink>
      <w:r w:rsidRPr="009869C5">
        <w:t>.</w:t>
      </w:r>
    </w:p>
    <w:p w:rsidR="009869C5" w:rsidRDefault="009869C5" w:rsidP="009869C5">
      <w:pPr>
        <w:pStyle w:val="Heading1"/>
        <w:rPr>
          <w:b/>
        </w:rPr>
      </w:pPr>
      <w:r w:rsidRPr="009869C5">
        <w:rPr>
          <w:b/>
        </w:rPr>
        <w:t xml:space="preserve">Q&amp;A WITH FBC-FUNDED RESEARCHER </w:t>
      </w:r>
      <w:r w:rsidRPr="009869C5">
        <w:rPr>
          <w:b/>
        </w:rPr>
        <w:t>DR. SARAH MCFARLANE</w:t>
      </w:r>
    </w:p>
    <w:p w:rsidR="009869C5" w:rsidRDefault="009869C5" w:rsidP="009869C5">
      <w:r>
        <w:t>Dr. Sarah McFarlane, Uni</w:t>
      </w:r>
      <w:r>
        <w:t xml:space="preserve">versity of Calgary, is studying </w:t>
      </w:r>
      <w:r>
        <w:t>how retinal pigm</w:t>
      </w:r>
      <w:r>
        <w:t xml:space="preserve">ent epithelial (RPE) cells move </w:t>
      </w:r>
      <w:r>
        <w:t>with the hope that</w:t>
      </w:r>
      <w:r>
        <w:t xml:space="preserve"> it may be used to increase the </w:t>
      </w:r>
      <w:r>
        <w:t>success of cell repl</w:t>
      </w:r>
      <w:r>
        <w:t xml:space="preserve">acement therapy for age-related </w:t>
      </w:r>
      <w:r>
        <w:t>macular degene</w:t>
      </w:r>
      <w:r>
        <w:t xml:space="preserve">ration (AMD). We caught up with </w:t>
      </w:r>
      <w:r>
        <w:t>Dr. McFarlane to learn more about this research…</w:t>
      </w:r>
    </w:p>
    <w:p w:rsidR="009869C5" w:rsidRPr="009869C5" w:rsidRDefault="009869C5" w:rsidP="009869C5">
      <w:pPr>
        <w:rPr>
          <w:b/>
        </w:rPr>
      </w:pPr>
      <w:r w:rsidRPr="009869C5">
        <w:rPr>
          <w:b/>
        </w:rPr>
        <w:t>1. Tell us about your research program.</w:t>
      </w:r>
    </w:p>
    <w:p w:rsidR="009869C5" w:rsidRDefault="009869C5" w:rsidP="009869C5">
      <w:r>
        <w:t xml:space="preserve">For many years </w:t>
      </w:r>
      <w:r>
        <w:t xml:space="preserve">we have been interested in what </w:t>
      </w:r>
      <w:r>
        <w:t xml:space="preserve">controls cell movements </w:t>
      </w:r>
      <w:r>
        <w:t xml:space="preserve">during the development </w:t>
      </w:r>
      <w:r>
        <w:t>of the embryonic</w:t>
      </w:r>
      <w:r>
        <w:t xml:space="preserve"> eye. For our studies we use an </w:t>
      </w:r>
      <w:r>
        <w:t>animal model call</w:t>
      </w:r>
      <w:r>
        <w:t xml:space="preserve">ed a zebrafish. The position or </w:t>
      </w:r>
      <w:r>
        <w:t>location of a cell in th</w:t>
      </w:r>
      <w:r>
        <w:t xml:space="preserve">e developing eye is everything, </w:t>
      </w:r>
      <w:r>
        <w:t>because it determin</w:t>
      </w:r>
      <w:r>
        <w:t xml:space="preserve">es what differentiation factors </w:t>
      </w:r>
      <w:r>
        <w:t>a cell encounter</w:t>
      </w:r>
      <w:r>
        <w:t xml:space="preserve">s and what cells it can connect </w:t>
      </w:r>
      <w:r>
        <w:t>to and communicat</w:t>
      </w:r>
      <w:r>
        <w:t xml:space="preserve">e with. So ultimately, location </w:t>
      </w:r>
      <w:r>
        <w:t>determines a cell’s identity and role in the neural</w:t>
      </w:r>
      <w:r>
        <w:t xml:space="preserve"> </w:t>
      </w:r>
      <w:r>
        <w:t>circuits that create vision. We can learn a lot about</w:t>
      </w:r>
      <w:r>
        <w:t xml:space="preserve"> </w:t>
      </w:r>
      <w:r>
        <w:t>what molecules</w:t>
      </w:r>
      <w:r>
        <w:t xml:space="preserve"> </w:t>
      </w:r>
      <w:r>
        <w:lastRenderedPageBreak/>
        <w:t xml:space="preserve">influence cell movement in the </w:t>
      </w:r>
      <w:r>
        <w:t>embryo and the</w:t>
      </w:r>
      <w:r>
        <w:t xml:space="preserve">n apply this information to the </w:t>
      </w:r>
      <w:r>
        <w:t xml:space="preserve">injured or diseased </w:t>
      </w:r>
      <w:r>
        <w:t xml:space="preserve">retina in order to replace lost </w:t>
      </w:r>
      <w:r>
        <w:t>cells and neural connections.</w:t>
      </w:r>
    </w:p>
    <w:p w:rsidR="009869C5" w:rsidRPr="009869C5" w:rsidRDefault="009869C5" w:rsidP="009869C5">
      <w:pPr>
        <w:rPr>
          <w:b/>
        </w:rPr>
      </w:pPr>
      <w:r w:rsidRPr="009869C5">
        <w:rPr>
          <w:b/>
        </w:rPr>
        <w:t>2.</w:t>
      </w:r>
      <w:r w:rsidRPr="009869C5">
        <w:rPr>
          <w:b/>
        </w:rPr>
        <w:t xml:space="preserve"> </w:t>
      </w:r>
      <w:r w:rsidRPr="009869C5">
        <w:rPr>
          <w:b/>
        </w:rPr>
        <w:t>Wha</w:t>
      </w:r>
      <w:r w:rsidRPr="009869C5">
        <w:rPr>
          <w:b/>
        </w:rPr>
        <w:t xml:space="preserve">t were the key discoveries from </w:t>
      </w:r>
      <w:r w:rsidRPr="009869C5">
        <w:rPr>
          <w:b/>
        </w:rPr>
        <w:t>your FBC funded project?</w:t>
      </w:r>
    </w:p>
    <w:p w:rsidR="009869C5" w:rsidRDefault="009869C5" w:rsidP="009869C5">
      <w:r>
        <w:t>With Fighting Blindn</w:t>
      </w:r>
      <w:r>
        <w:t xml:space="preserve">ess Canada’s support, we looked </w:t>
      </w:r>
      <w:r>
        <w:t xml:space="preserve">at what controls the </w:t>
      </w:r>
      <w:r>
        <w:t xml:space="preserve">movements and position of the </w:t>
      </w:r>
      <w:r>
        <w:t>retinal pigment epit</w:t>
      </w:r>
      <w:r>
        <w:t xml:space="preserve">helium (RPE), a key tissue that </w:t>
      </w:r>
      <w:r>
        <w:t>provides critical supp</w:t>
      </w:r>
      <w:r>
        <w:t xml:space="preserve">ort for the light sensing cells </w:t>
      </w:r>
      <w:r>
        <w:t>of the retina, t</w:t>
      </w:r>
      <w:r>
        <w:t xml:space="preserve">he photoreceptors. AMD involves </w:t>
      </w:r>
      <w:r>
        <w:t>the degeneration o</w:t>
      </w:r>
      <w:r>
        <w:t xml:space="preserve">f RPE cells which can then lead </w:t>
      </w:r>
      <w:r>
        <w:t>to damage and death of</w:t>
      </w:r>
      <w:r>
        <w:t xml:space="preserve"> photoreceptors. Cell </w:t>
      </w:r>
      <w:r>
        <w:t>replacement th</w:t>
      </w:r>
      <w:r>
        <w:t xml:space="preserve">erapies for AMD are considering </w:t>
      </w:r>
      <w:r>
        <w:t>transplanting in hea</w:t>
      </w:r>
      <w:r>
        <w:t xml:space="preserve">lthy RPE to replace damaged RPE </w:t>
      </w:r>
      <w:r>
        <w:t>cells. To be successfu</w:t>
      </w:r>
      <w:r>
        <w:t xml:space="preserve">l, these transplanted RPE cells </w:t>
      </w:r>
      <w:r>
        <w:t>will have to migrate to the sites of RPE damage.</w:t>
      </w:r>
    </w:p>
    <w:p w:rsidR="009869C5" w:rsidRDefault="009869C5" w:rsidP="009869C5">
      <w:r>
        <w:t>This project has led us to publis</w:t>
      </w:r>
      <w:r>
        <w:t xml:space="preserve">h two studies where we </w:t>
      </w:r>
      <w:r>
        <w:t>identified how RPE cel</w:t>
      </w:r>
      <w:r>
        <w:t xml:space="preserve">ls move during normal zebrafish </w:t>
      </w:r>
      <w:r>
        <w:t>embryonic eye devel</w:t>
      </w:r>
      <w:r>
        <w:t xml:space="preserve">opment, and a key molecule that </w:t>
      </w:r>
      <w:r>
        <w:t>promotes and direc</w:t>
      </w:r>
      <w:r>
        <w:t xml:space="preserve">ts these movements, information </w:t>
      </w:r>
      <w:r>
        <w:t>we hope can be use</w:t>
      </w:r>
      <w:r>
        <w:t xml:space="preserve">d to ensure the success of cell </w:t>
      </w:r>
      <w:r>
        <w:t>replacement therapy for AMD.</w:t>
      </w:r>
      <w:r>
        <w:t xml:space="preserve"> We now will move to a </w:t>
      </w:r>
      <w:r>
        <w:t>RPE injury model to see</w:t>
      </w:r>
      <w:r>
        <w:t xml:space="preserve"> if this same molecule controls </w:t>
      </w:r>
      <w:r>
        <w:t>RPE movements and beh</w:t>
      </w:r>
      <w:r>
        <w:t xml:space="preserve">aviour after injury a situation </w:t>
      </w:r>
      <w:r>
        <w:t>that more closel</w:t>
      </w:r>
      <w:r>
        <w:t xml:space="preserve">y resembles what happens in the </w:t>
      </w:r>
      <w:r>
        <w:t>eye when someone has AMD.</w:t>
      </w:r>
    </w:p>
    <w:p w:rsidR="009869C5" w:rsidRPr="009869C5" w:rsidRDefault="009869C5" w:rsidP="009869C5">
      <w:pPr>
        <w:rPr>
          <w:b/>
        </w:rPr>
      </w:pPr>
      <w:r w:rsidRPr="009869C5">
        <w:rPr>
          <w:b/>
        </w:rPr>
        <w:t xml:space="preserve">3. What </w:t>
      </w:r>
      <w:r w:rsidRPr="009869C5">
        <w:rPr>
          <w:b/>
        </w:rPr>
        <w:t xml:space="preserve">has the impact of donor funding </w:t>
      </w:r>
      <w:r w:rsidRPr="009869C5">
        <w:rPr>
          <w:b/>
        </w:rPr>
        <w:t>meant for your research?</w:t>
      </w:r>
    </w:p>
    <w:p w:rsidR="009869C5" w:rsidRDefault="009869C5" w:rsidP="009869C5">
      <w:r>
        <w:t xml:space="preserve">This funding came </w:t>
      </w:r>
      <w:r>
        <w:t xml:space="preserve">at a key time in the laboratory </w:t>
      </w:r>
      <w:r>
        <w:t>and allowed me to c</w:t>
      </w:r>
      <w:r>
        <w:t xml:space="preserve">ontinue to support talented and </w:t>
      </w:r>
      <w:r>
        <w:t>highly qualified perso</w:t>
      </w:r>
      <w:r>
        <w:t xml:space="preserve">nnel on this innovative project </w:t>
      </w:r>
      <w:r>
        <w:t>that moved my researc</w:t>
      </w:r>
      <w:r>
        <w:t xml:space="preserve">h in a new but risky direction. </w:t>
      </w:r>
      <w:r>
        <w:t>Funding not only suppor</w:t>
      </w:r>
      <w:r>
        <w:t xml:space="preserve">ted my team’s exciting vision </w:t>
      </w:r>
      <w:r>
        <w:t>resea</w:t>
      </w:r>
      <w:r>
        <w:t xml:space="preserve">rch, but allowed us to leverage funds towards </w:t>
      </w:r>
      <w:r>
        <w:t>successfully obt</w:t>
      </w:r>
      <w:r>
        <w:t xml:space="preserve">aining longer term support from </w:t>
      </w:r>
      <w:r>
        <w:t>the Canadian Institutes of Health Research (CIHR).</w:t>
      </w:r>
    </w:p>
    <w:p w:rsidR="009869C5" w:rsidRPr="009869C5" w:rsidRDefault="009869C5" w:rsidP="009869C5">
      <w:pPr>
        <w:rPr>
          <w:b/>
        </w:rPr>
      </w:pPr>
      <w:r w:rsidRPr="009869C5">
        <w:rPr>
          <w:b/>
        </w:rPr>
        <w:t>4.</w:t>
      </w:r>
      <w:r w:rsidRPr="009869C5">
        <w:rPr>
          <w:b/>
        </w:rPr>
        <w:t xml:space="preserve"> </w:t>
      </w:r>
      <w:r w:rsidRPr="009869C5">
        <w:rPr>
          <w:b/>
        </w:rPr>
        <w:t>W</w:t>
      </w:r>
      <w:r w:rsidRPr="009869C5">
        <w:rPr>
          <w:b/>
        </w:rPr>
        <w:t xml:space="preserve">hat keeps you motivated outside </w:t>
      </w:r>
      <w:r w:rsidRPr="009869C5">
        <w:rPr>
          <w:b/>
        </w:rPr>
        <w:t>the lab?</w:t>
      </w:r>
    </w:p>
    <w:p w:rsidR="009869C5" w:rsidRDefault="009869C5" w:rsidP="009869C5">
      <w:r>
        <w:t>Being in Calgary so close to won</w:t>
      </w:r>
      <w:r>
        <w:t xml:space="preserve">derful mountains, </w:t>
      </w:r>
      <w:r>
        <w:t>one realizes h</w:t>
      </w:r>
      <w:r>
        <w:t xml:space="preserve">ow important the sense of sight </w:t>
      </w:r>
      <w:r>
        <w:t xml:space="preserve">is to one’s ability </w:t>
      </w:r>
      <w:r>
        <w:t xml:space="preserve">to appreciate and explore one’s </w:t>
      </w:r>
      <w:r>
        <w:t xml:space="preserve">environment. I am </w:t>
      </w:r>
      <w:r>
        <w:t xml:space="preserve">fortunate to be able to hike in </w:t>
      </w:r>
      <w:r>
        <w:t>one of the most beaut</w:t>
      </w:r>
      <w:r>
        <w:t xml:space="preserve">iful spots in the world. I know </w:t>
      </w:r>
      <w:r>
        <w:t>how lucky I am to be able to apprecia</w:t>
      </w:r>
      <w:r>
        <w:t xml:space="preserve">te the gorgeous </w:t>
      </w:r>
      <w:r>
        <w:t>scenery and real</w:t>
      </w:r>
      <w:r>
        <w:t xml:space="preserve">ize how important it is that we </w:t>
      </w:r>
      <w:r>
        <w:t>maintain and restore</w:t>
      </w:r>
      <w:r>
        <w:t xml:space="preserve"> vision so that others can also </w:t>
      </w:r>
      <w:r>
        <w:t>get to apprec</w:t>
      </w:r>
      <w:r>
        <w:t xml:space="preserve">iate their own place of beauty. </w:t>
      </w:r>
    </w:p>
    <w:p w:rsidR="009869C5" w:rsidRDefault="009869C5" w:rsidP="009869C5">
      <w:pPr>
        <w:rPr>
          <w:i/>
        </w:rPr>
      </w:pPr>
      <w:r w:rsidRPr="009869C5">
        <w:rPr>
          <w:i/>
        </w:rPr>
        <w:t>Dr. McFarlane’s stu</w:t>
      </w:r>
      <w:r w:rsidRPr="009869C5">
        <w:rPr>
          <w:i/>
        </w:rPr>
        <w:t xml:space="preserve">dy is supported by funding from </w:t>
      </w:r>
      <w:r w:rsidRPr="009869C5">
        <w:rPr>
          <w:i/>
        </w:rPr>
        <w:t>the Arthur Child Foundation.</w:t>
      </w:r>
    </w:p>
    <w:p w:rsidR="00673B56" w:rsidRDefault="00673B56" w:rsidP="00673B56">
      <w:pPr>
        <w:pStyle w:val="Heading1"/>
        <w:rPr>
          <w:b/>
        </w:rPr>
      </w:pPr>
      <w:r w:rsidRPr="00673B56">
        <w:rPr>
          <w:b/>
        </w:rPr>
        <w:t>DONOR GIVES $100</w:t>
      </w:r>
      <w:r w:rsidRPr="00673B56">
        <w:rPr>
          <w:b/>
        </w:rPr>
        <w:t xml:space="preserve">,000 </w:t>
      </w:r>
      <w:r w:rsidRPr="00673B56">
        <w:rPr>
          <w:b/>
        </w:rPr>
        <w:t>TOWARDS VISION RESEARCH</w:t>
      </w:r>
    </w:p>
    <w:p w:rsidR="006D3754" w:rsidRDefault="006D3754" w:rsidP="006D3754">
      <w:r>
        <w:t>Current President an</w:t>
      </w:r>
      <w:r w:rsidR="00477B77">
        <w:t xml:space="preserve">d Owner of Fred Deeley Limited, </w:t>
      </w:r>
      <w:r>
        <w:t>and Past President of</w:t>
      </w:r>
      <w:r w:rsidR="00477B77">
        <w:t xml:space="preserve"> Deeley Harley-Davidson Canada, </w:t>
      </w:r>
      <w:r>
        <w:t>Malcolm Hunter helpe</w:t>
      </w:r>
      <w:r w:rsidR="00477B77">
        <w:t xml:space="preserve">d bring hope this year for over </w:t>
      </w:r>
      <w:r>
        <w:t>1.2 million Canadians living with vision loss.</w:t>
      </w:r>
    </w:p>
    <w:p w:rsidR="006D3754" w:rsidRDefault="006D3754" w:rsidP="006D3754">
      <w:r>
        <w:t xml:space="preserve">The long-time Vancouver </w:t>
      </w:r>
      <w:r w:rsidR="00477B77">
        <w:t xml:space="preserve">business leader has been a </w:t>
      </w:r>
      <w:r>
        <w:t xml:space="preserve">valued supporter of </w:t>
      </w:r>
      <w:r w:rsidR="00477B77">
        <w:t xml:space="preserve">Fighting Blindness Canada (FBC) </w:t>
      </w:r>
      <w:r>
        <w:t>since 1995</w:t>
      </w:r>
      <w:r w:rsidR="00477B77">
        <w:t xml:space="preserve">. Ann Morrison, FBC Director of </w:t>
      </w:r>
      <w:r>
        <w:t>Philanthropy shares,</w:t>
      </w:r>
    </w:p>
    <w:p w:rsidR="006D3754" w:rsidRDefault="006D3754" w:rsidP="00477B77">
      <w:pPr>
        <w:ind w:left="720"/>
      </w:pPr>
      <w:r>
        <w:t>“I first met Mal</w:t>
      </w:r>
      <w:r w:rsidR="00477B77">
        <w:t xml:space="preserve">colm at one of FBC’s motorcycle </w:t>
      </w:r>
      <w:r>
        <w:t>fundraising eve</w:t>
      </w:r>
      <w:r w:rsidR="00477B77">
        <w:t xml:space="preserve">nts, the Forever Yonge Run. His </w:t>
      </w:r>
      <w:r>
        <w:t>company at the time</w:t>
      </w:r>
      <w:r w:rsidR="00477B77">
        <w:t xml:space="preserve">, Deeley Harley-Davidson Canada </w:t>
      </w:r>
      <w:r>
        <w:t>was a sponsor of the</w:t>
      </w:r>
      <w:r w:rsidR="00477B77">
        <w:t xml:space="preserve"> event, the first of many times </w:t>
      </w:r>
      <w:r>
        <w:t>the company w</w:t>
      </w:r>
      <w:r w:rsidR="00477B77">
        <w:t xml:space="preserve">ould sponsor this and other FBC </w:t>
      </w:r>
      <w:r>
        <w:t>events. He was so th</w:t>
      </w:r>
      <w:r w:rsidR="00477B77">
        <w:t xml:space="preserve">oughtful and </w:t>
      </w:r>
      <w:r w:rsidR="00477B77">
        <w:lastRenderedPageBreak/>
        <w:t xml:space="preserve">gracious, and very </w:t>
      </w:r>
      <w:r>
        <w:t>much involved in helping wherever possible. He</w:t>
      </w:r>
      <w:r w:rsidR="00477B77">
        <w:t xml:space="preserve"> </w:t>
      </w:r>
      <w:r>
        <w:t>was and continues to be a dear friend to so many</w:t>
      </w:r>
      <w:r w:rsidR="00477B77">
        <w:t xml:space="preserve"> </w:t>
      </w:r>
      <w:r>
        <w:t>impacted by vision loss.”</w:t>
      </w:r>
    </w:p>
    <w:p w:rsidR="006D3754" w:rsidRDefault="006D3754" w:rsidP="006D3754">
      <w:r>
        <w:t xml:space="preserve">Over the last two decades, Malcolm, Deeley HarleyDavidson, and </w:t>
      </w:r>
      <w:r w:rsidR="00477B77">
        <w:t xml:space="preserve">the Trev Deeley Foundation have </w:t>
      </w:r>
      <w:r>
        <w:t>provided more than</w:t>
      </w:r>
      <w:r w:rsidR="00477B77">
        <w:t xml:space="preserve"> $900,000 in funding to support </w:t>
      </w:r>
      <w:r>
        <w:t>vision research. We are so grateful for the c</w:t>
      </w:r>
      <w:r w:rsidR="00477B77">
        <w:t xml:space="preserve">orporate </w:t>
      </w:r>
      <w:r>
        <w:t>sponsorship of Dee</w:t>
      </w:r>
      <w:r w:rsidR="00477B77">
        <w:t xml:space="preserve">ley Harley-Davidson to our Ride </w:t>
      </w:r>
      <w:r>
        <w:t>for Sight and C</w:t>
      </w:r>
      <w:r w:rsidR="00477B77">
        <w:t xml:space="preserve">omic Vision events that Malcolm </w:t>
      </w:r>
      <w:r>
        <w:t>made possible. Th</w:t>
      </w:r>
      <w:r w:rsidR="00477B77">
        <w:t xml:space="preserve">ese two events have raised over </w:t>
      </w:r>
      <w:r>
        <w:t>$36 million to fight blindness.</w:t>
      </w:r>
    </w:p>
    <w:p w:rsidR="006D3754" w:rsidRDefault="006D3754" w:rsidP="006D3754">
      <w:r>
        <w:t>In 2000, Mal</w:t>
      </w:r>
      <w:r w:rsidR="00477B77">
        <w:t xml:space="preserve">colm’s efforts to help find new </w:t>
      </w:r>
      <w:r>
        <w:t>treatments and cures prog</w:t>
      </w:r>
      <w:r w:rsidR="00477B77">
        <w:t xml:space="preserve">ressed as he become an avid </w:t>
      </w:r>
      <w:r>
        <w:t>member of FB</w:t>
      </w:r>
      <w:r w:rsidR="00477B77">
        <w:t xml:space="preserve">C’s Board of Directors, serving </w:t>
      </w:r>
      <w:r>
        <w:t>on the Executive Committee for 5 years.</w:t>
      </w:r>
    </w:p>
    <w:p w:rsidR="006D3754" w:rsidRDefault="006D3754" w:rsidP="00477B77">
      <w:pPr>
        <w:ind w:left="720"/>
      </w:pPr>
      <w:r>
        <w:t>“As a dedicate</w:t>
      </w:r>
      <w:r w:rsidR="00477B77">
        <w:t xml:space="preserve">d member of FBC’s community and </w:t>
      </w:r>
      <w:r>
        <w:t>Board, and our dear</w:t>
      </w:r>
      <w:r w:rsidR="00477B77">
        <w:t xml:space="preserve"> friend, Malcolm has always led </w:t>
      </w:r>
      <w:r>
        <w:t>with courage, conviction and joy. Through the y</w:t>
      </w:r>
      <w:r w:rsidR="00477B77">
        <w:t xml:space="preserve">ears, </w:t>
      </w:r>
      <w:r>
        <w:t xml:space="preserve">he lifted us up, kept </w:t>
      </w:r>
      <w:r w:rsidR="00477B77">
        <w:t xml:space="preserve">us on course and inspired us to </w:t>
      </w:r>
      <w:r>
        <w:t>do our best. His thoughtful contributions to FBC</w:t>
      </w:r>
      <w:r w:rsidR="00477B77">
        <w:t xml:space="preserve"> </w:t>
      </w:r>
      <w:r>
        <w:t>and our mission h</w:t>
      </w:r>
      <w:r w:rsidR="00477B77">
        <w:t xml:space="preserve">ave been remarkable. Malcolm is </w:t>
      </w:r>
      <w:r>
        <w:t>fantastic!” says Sharon Colle, Past President and CEO</w:t>
      </w:r>
      <w:r w:rsidR="00477B77">
        <w:t xml:space="preserve"> </w:t>
      </w:r>
      <w:r>
        <w:t>of Fighting Blindness Canada.</w:t>
      </w:r>
    </w:p>
    <w:p w:rsidR="006D3754" w:rsidRDefault="006D3754" w:rsidP="006D3754">
      <w:r>
        <w:t>In addition to supp</w:t>
      </w:r>
      <w:r w:rsidR="00477B77">
        <w:t xml:space="preserve">orting FBC’s mission to advance </w:t>
      </w:r>
      <w:r>
        <w:t>sight-saving rese</w:t>
      </w:r>
      <w:r w:rsidR="00477B77">
        <w:t xml:space="preserve">arch, Malcolm’s warm spirit and </w:t>
      </w:r>
      <w:r>
        <w:t>compassion has al</w:t>
      </w:r>
      <w:r w:rsidR="00477B77">
        <w:t xml:space="preserve">so extended towards helping the </w:t>
      </w:r>
      <w:r>
        <w:t>FBC staff team –h</w:t>
      </w:r>
      <w:r w:rsidR="00477B77">
        <w:t xml:space="preserve">elping host donor events at his </w:t>
      </w:r>
      <w:r>
        <w:t>motorcycle muse</w:t>
      </w:r>
      <w:r w:rsidR="00477B77">
        <w:t xml:space="preserve">um in Vancouver, guest speaking </w:t>
      </w:r>
      <w:r>
        <w:t xml:space="preserve">at ceremonies, and </w:t>
      </w:r>
      <w:r w:rsidR="00477B77">
        <w:t xml:space="preserve">being an integral member of the </w:t>
      </w:r>
      <w:r>
        <w:t>strategic planning team</w:t>
      </w:r>
      <w:r w:rsidR="00477B77">
        <w:t xml:space="preserve">. “He is an incredible person…” </w:t>
      </w:r>
      <w:r>
        <w:t>says Ann “his kindne</w:t>
      </w:r>
      <w:r w:rsidR="00477B77">
        <w:t xml:space="preserve">ss has made significant impacts </w:t>
      </w:r>
      <w:r>
        <w:t>on the entire FBC community.”</w:t>
      </w:r>
    </w:p>
    <w:p w:rsidR="006D3754" w:rsidRDefault="006D3754" w:rsidP="006D3754">
      <w:r>
        <w:t>On December 23r</w:t>
      </w:r>
      <w:r w:rsidR="00477B77">
        <w:t xml:space="preserve">d, 2020 FBC received a surprise </w:t>
      </w:r>
      <w:r>
        <w:t>$100,000 gift from Malcolm. When</w:t>
      </w:r>
      <w:r w:rsidR="00477B77">
        <w:t xml:space="preserve"> asked the reason </w:t>
      </w:r>
      <w:r>
        <w:t>for the gift, Malco</w:t>
      </w:r>
      <w:r w:rsidR="00477B77">
        <w:t xml:space="preserve">m expressed his concern for FBC </w:t>
      </w:r>
      <w:r>
        <w:t xml:space="preserve">during times of </w:t>
      </w:r>
      <w:r w:rsidR="00477B77">
        <w:t xml:space="preserve">the COVID-19 pandemic. With his </w:t>
      </w:r>
      <w:r>
        <w:t>donation and the s</w:t>
      </w:r>
      <w:r w:rsidR="00477B77">
        <w:t xml:space="preserve">upport of others, Malcolm hopes </w:t>
      </w:r>
      <w:r>
        <w:t xml:space="preserve">the funds will help </w:t>
      </w:r>
      <w:r w:rsidR="00477B77">
        <w:t xml:space="preserve">FBC push through the challenges </w:t>
      </w:r>
      <w:r>
        <w:t>the pandemic has posed. Malcolm explains,</w:t>
      </w:r>
    </w:p>
    <w:p w:rsidR="006D3754" w:rsidRDefault="006D3754" w:rsidP="00477B77">
      <w:pPr>
        <w:ind w:left="720"/>
      </w:pPr>
      <w:r>
        <w:t>“There’s a lot of wor</w:t>
      </w:r>
      <w:r w:rsidR="00477B77">
        <w:t xml:space="preserve">k that goes behind all the work </w:t>
      </w:r>
      <w:r>
        <w:t xml:space="preserve">FBC does. I want </w:t>
      </w:r>
      <w:r w:rsidR="00477B77">
        <w:t xml:space="preserve">FBC to be able to continue this </w:t>
      </w:r>
      <w:r>
        <w:t>work. I am amaze</w:t>
      </w:r>
      <w:r w:rsidR="00477B77">
        <w:t xml:space="preserve">d and proud of the progress FBC </w:t>
      </w:r>
      <w:r>
        <w:t>is making. Today, r</w:t>
      </w:r>
      <w:r w:rsidR="00477B77">
        <w:t xml:space="preserve">esearch that is being funded is </w:t>
      </w:r>
      <w:r>
        <w:t>getting results –that’s everything.”</w:t>
      </w:r>
    </w:p>
    <w:p w:rsidR="006D3754" w:rsidRDefault="006D3754" w:rsidP="006D3754">
      <w:r>
        <w:t>From the enti</w:t>
      </w:r>
      <w:r w:rsidR="0007069B">
        <w:t xml:space="preserve">re FBC team and the vision loss </w:t>
      </w:r>
      <w:r>
        <w:t>community, we would l</w:t>
      </w:r>
      <w:r w:rsidR="0007069B">
        <w:t xml:space="preserve">ike to thank Malcolm Hunter for </w:t>
      </w:r>
      <w:r>
        <w:t>his significant gift, contributions, and timeless support.</w:t>
      </w:r>
    </w:p>
    <w:p w:rsidR="006D3754" w:rsidRDefault="006D3754" w:rsidP="006D3754">
      <w:pPr>
        <w:rPr>
          <w:b/>
        </w:rPr>
      </w:pPr>
      <w:r w:rsidRPr="00676E3C">
        <w:rPr>
          <w:b/>
        </w:rPr>
        <w:t>FB</w:t>
      </w:r>
      <w:r w:rsidR="00676E3C" w:rsidRPr="00676E3C">
        <w:rPr>
          <w:b/>
        </w:rPr>
        <w:t xml:space="preserve">C is looking to fill West Coast representation on our board, if you or someone you know </w:t>
      </w:r>
      <w:r w:rsidRPr="00676E3C">
        <w:rPr>
          <w:b/>
        </w:rPr>
        <w:t>may be interested, plea</w:t>
      </w:r>
      <w:r w:rsidR="00676E3C" w:rsidRPr="00676E3C">
        <w:rPr>
          <w:b/>
        </w:rPr>
        <w:t xml:space="preserve">se email </w:t>
      </w:r>
      <w:hyperlink r:id="rId8" w:history="1">
        <w:r w:rsidR="00676E3C" w:rsidRPr="00676E3C">
          <w:rPr>
            <w:rStyle w:val="Hyperlink"/>
            <w:b/>
          </w:rPr>
          <w:t>info@fightingblindness.ca</w:t>
        </w:r>
      </w:hyperlink>
      <w:r w:rsidR="00676E3C" w:rsidRPr="00676E3C">
        <w:rPr>
          <w:b/>
        </w:rPr>
        <w:t xml:space="preserve"> </w:t>
      </w:r>
    </w:p>
    <w:p w:rsidR="00676E3C" w:rsidRDefault="00676E3C" w:rsidP="00676E3C">
      <w:pPr>
        <w:pStyle w:val="Heading1"/>
        <w:rPr>
          <w:b/>
        </w:rPr>
      </w:pPr>
      <w:r w:rsidRPr="00676E3C">
        <w:rPr>
          <w:b/>
        </w:rPr>
        <w:t xml:space="preserve">CYCLE FOR SIGHT VIRTUAL: </w:t>
      </w:r>
      <w:r w:rsidRPr="00676E3C">
        <w:rPr>
          <w:b/>
        </w:rPr>
        <w:t>TOGETHER, LET’S MOVE!</w:t>
      </w:r>
    </w:p>
    <w:p w:rsidR="00676E3C" w:rsidRDefault="00676E3C" w:rsidP="00676E3C">
      <w:r>
        <w:t>M</w:t>
      </w:r>
      <w:r>
        <w:t xml:space="preserve">ove with us and raise funds for </w:t>
      </w:r>
      <w:r>
        <w:t>s</w:t>
      </w:r>
      <w:r>
        <w:t xml:space="preserve">ight-saving research by joining </w:t>
      </w:r>
      <w:r>
        <w:t xml:space="preserve">Cycle </w:t>
      </w:r>
      <w:r>
        <w:t xml:space="preserve">for Sight Virtual on June 19th. </w:t>
      </w:r>
      <w:r>
        <w:t>Hop on a bike, grab your yoga mat,</w:t>
      </w:r>
      <w:r>
        <w:t xml:space="preserve"> </w:t>
      </w:r>
      <w:r>
        <w:t>unwind the skipping rope, or choose</w:t>
      </w:r>
      <w:r>
        <w:t xml:space="preserve"> </w:t>
      </w:r>
      <w:r>
        <w:t>your favourite physical activity.</w:t>
      </w:r>
      <w:r>
        <w:t xml:space="preserve"> </w:t>
      </w:r>
      <w:hyperlink r:id="rId9" w:history="1">
        <w:r w:rsidRPr="00676E3C">
          <w:rPr>
            <w:rStyle w:val="Hyperlink"/>
          </w:rPr>
          <w:t>Register at cycleforsight.ca</w:t>
        </w:r>
      </w:hyperlink>
      <w:r>
        <w:t xml:space="preserve"> </w:t>
      </w:r>
    </w:p>
    <w:p w:rsidR="00676E3C" w:rsidRPr="00676E3C" w:rsidRDefault="00676E3C" w:rsidP="00676E3C">
      <w:pPr>
        <w:pStyle w:val="Heading1"/>
        <w:rPr>
          <w:b/>
        </w:rPr>
      </w:pPr>
      <w:r w:rsidRPr="00676E3C">
        <w:rPr>
          <w:b/>
        </w:rPr>
        <w:t>MORE EVENTS</w:t>
      </w:r>
    </w:p>
    <w:p w:rsidR="00676E3C" w:rsidRPr="00676E3C" w:rsidRDefault="00676E3C" w:rsidP="00676E3C">
      <w:pPr>
        <w:pStyle w:val="Heading2"/>
        <w:rPr>
          <w:b/>
        </w:rPr>
      </w:pPr>
      <w:r w:rsidRPr="00676E3C">
        <w:rPr>
          <w:b/>
        </w:rPr>
        <w:t>View Point Education Series</w:t>
      </w:r>
    </w:p>
    <w:p w:rsidR="00676E3C" w:rsidRDefault="00676E3C" w:rsidP="00676E3C">
      <w:r>
        <w:t>View Point features vi</w:t>
      </w:r>
      <w:r>
        <w:t xml:space="preserve">sion health experts from across </w:t>
      </w:r>
      <w:r>
        <w:t>Canada. Join us onl</w:t>
      </w:r>
      <w:r>
        <w:t xml:space="preserve">ine to explore new cutting-edge </w:t>
      </w:r>
      <w:r>
        <w:t xml:space="preserve">research, treatments, and more! Register </w:t>
      </w:r>
      <w:r>
        <w:t xml:space="preserve">for an </w:t>
      </w:r>
      <w:r>
        <w:t xml:space="preserve">upcoming webinar at </w:t>
      </w:r>
      <w:hyperlink r:id="rId10" w:history="1">
        <w:r w:rsidRPr="00676E3C">
          <w:rPr>
            <w:rStyle w:val="Hyperlink"/>
          </w:rPr>
          <w:t>fightingblindness.ca/events</w:t>
        </w:r>
      </w:hyperlink>
      <w:r>
        <w:t>.</w:t>
      </w:r>
    </w:p>
    <w:p w:rsidR="00676E3C" w:rsidRPr="00676E3C" w:rsidRDefault="00676E3C" w:rsidP="00676E3C">
      <w:pPr>
        <w:pStyle w:val="Heading2"/>
        <w:rPr>
          <w:b/>
        </w:rPr>
      </w:pPr>
      <w:r w:rsidRPr="00676E3C">
        <w:rPr>
          <w:b/>
        </w:rPr>
        <w:lastRenderedPageBreak/>
        <w:t>Young Leaders Program</w:t>
      </w:r>
    </w:p>
    <w:p w:rsidR="00676E3C" w:rsidRDefault="00676E3C" w:rsidP="00676E3C">
      <w:r>
        <w:t xml:space="preserve">This program is a </w:t>
      </w:r>
      <w:r>
        <w:t xml:space="preserve">career-oriented initiative that </w:t>
      </w:r>
      <w:r>
        <w:t>provides young ad</w:t>
      </w:r>
      <w:r>
        <w:t xml:space="preserve">ults who are blind or partially sighted </w:t>
      </w:r>
      <w:r>
        <w:t>with too</w:t>
      </w:r>
      <w:r>
        <w:t xml:space="preserve">ls to develop skills and pursue </w:t>
      </w:r>
      <w:r>
        <w:t>rewarding careers. Coming up in</w:t>
      </w:r>
      <w:r>
        <w:t xml:space="preserve"> the program is a free </w:t>
      </w:r>
      <w:r>
        <w:t xml:space="preserve">webinar and fall summit. </w:t>
      </w:r>
      <w:hyperlink r:id="rId11" w:history="1">
        <w:r w:rsidRPr="00D13D26">
          <w:rPr>
            <w:rStyle w:val="Hyperlink"/>
          </w:rPr>
          <w:t>fightingblindness.ca/events/young-leaders</w:t>
        </w:r>
      </w:hyperlink>
    </w:p>
    <w:p w:rsidR="00676E3C" w:rsidRPr="00676E3C" w:rsidRDefault="00676E3C" w:rsidP="00676E3C">
      <w:pPr>
        <w:pStyle w:val="Heading2"/>
        <w:rPr>
          <w:b/>
        </w:rPr>
      </w:pPr>
      <w:r w:rsidRPr="00676E3C">
        <w:rPr>
          <w:b/>
        </w:rPr>
        <w:t>Ride for Sight</w:t>
      </w:r>
    </w:p>
    <w:p w:rsidR="00676E3C" w:rsidRDefault="00676E3C" w:rsidP="00676E3C">
      <w:r>
        <w:t>The great Canadian trad</w:t>
      </w:r>
      <w:r>
        <w:t xml:space="preserve">ition of motorcyclists fighting </w:t>
      </w:r>
      <w:r>
        <w:t>blindness continu</w:t>
      </w:r>
      <w:r>
        <w:t xml:space="preserve">es. Join the online fundraising </w:t>
      </w:r>
      <w:r>
        <w:t>excitement, or Fenelon Fal</w:t>
      </w:r>
      <w:r>
        <w:t xml:space="preserve">ls, ON ride August 13-15, 2021! </w:t>
      </w:r>
      <w:r>
        <w:t xml:space="preserve">To learn more, visit </w:t>
      </w:r>
      <w:hyperlink r:id="rId12" w:history="1">
        <w:r w:rsidRPr="00676E3C">
          <w:rPr>
            <w:rStyle w:val="Hyperlink"/>
          </w:rPr>
          <w:t>rideforsight.com</w:t>
        </w:r>
      </w:hyperlink>
    </w:p>
    <w:p w:rsidR="00676E3C" w:rsidRPr="00676E3C" w:rsidRDefault="00676E3C" w:rsidP="00676E3C">
      <w:pPr>
        <w:pStyle w:val="Heading1"/>
        <w:rPr>
          <w:b/>
        </w:rPr>
      </w:pPr>
      <w:r w:rsidRPr="00676E3C">
        <w:rPr>
          <w:b/>
        </w:rPr>
        <w:t>HEALTH INFORMATION LINE</w:t>
      </w:r>
    </w:p>
    <w:p w:rsidR="00676E3C" w:rsidRDefault="00676E3C" w:rsidP="00676E3C">
      <w:r>
        <w:t>Looking for someone t</w:t>
      </w:r>
      <w:r>
        <w:t xml:space="preserve">o connect with on vision health </w:t>
      </w:r>
      <w:r>
        <w:t>questions? Contact</w:t>
      </w:r>
      <w:r>
        <w:t xml:space="preserve"> our Health Information Line at 1.888.626.2995 or </w:t>
      </w:r>
      <w:hyperlink r:id="rId13" w:history="1">
        <w:r w:rsidRPr="00D13D26">
          <w:rPr>
            <w:rStyle w:val="Hyperlink"/>
          </w:rPr>
          <w:t>healthinfo@fightingblindness.ca</w:t>
        </w:r>
      </w:hyperlink>
      <w:r>
        <w:t xml:space="preserve"> </w:t>
      </w:r>
    </w:p>
    <w:p w:rsidR="00676E3C" w:rsidRDefault="00676E3C" w:rsidP="00676E3C">
      <w:pPr>
        <w:rPr>
          <w:b/>
        </w:rPr>
      </w:pPr>
      <w:r w:rsidRPr="00676E3C">
        <w:rPr>
          <w:b/>
        </w:rPr>
        <w:t xml:space="preserve">If </w:t>
      </w:r>
      <w:r w:rsidRPr="00676E3C">
        <w:rPr>
          <w:b/>
        </w:rPr>
        <w:t xml:space="preserve">you need assistance registering for any of our virtual events, </w:t>
      </w:r>
      <w:r w:rsidRPr="00676E3C">
        <w:rPr>
          <w:b/>
        </w:rPr>
        <w:t>please call us at 1.800.461.3331</w:t>
      </w:r>
    </w:p>
    <w:p w:rsidR="00676E3C" w:rsidRPr="00676E3C" w:rsidRDefault="00676E3C" w:rsidP="00676E3C">
      <w:r>
        <w:rPr>
          <w:b/>
        </w:rPr>
        <w:t xml:space="preserve">What Will Your Legacy Be? </w:t>
      </w:r>
      <w:r w:rsidRPr="00676E3C">
        <w:t xml:space="preserve">Consider leaving a gift to </w:t>
      </w:r>
      <w:r w:rsidRPr="00676E3C">
        <w:t>Fi</w:t>
      </w:r>
      <w:r w:rsidRPr="00676E3C">
        <w:t xml:space="preserve">ghting Blindness Canada in your </w:t>
      </w:r>
      <w:r w:rsidRPr="00676E3C">
        <w:t>W</w:t>
      </w:r>
      <w:r w:rsidRPr="00676E3C">
        <w:t>ill to help</w:t>
      </w:r>
      <w:r>
        <w:rPr>
          <w:b/>
        </w:rPr>
        <w:t xml:space="preserve"> </w:t>
      </w:r>
      <w:r w:rsidRPr="00676E3C">
        <w:t xml:space="preserve">future generations. </w:t>
      </w:r>
      <w:r w:rsidRPr="00676E3C">
        <w:t>For in</w:t>
      </w:r>
      <w:r w:rsidRPr="00676E3C">
        <w:t>formation, contact An</w:t>
      </w:r>
      <w:r>
        <w:t xml:space="preserve">n Morrison 1.800.461.3331 x 232 or </w:t>
      </w:r>
      <w:hyperlink r:id="rId14" w:history="1">
        <w:r w:rsidRPr="00D13D26">
          <w:rPr>
            <w:rStyle w:val="Hyperlink"/>
          </w:rPr>
          <w:t>amorrison@fightingblindness.ca</w:t>
        </w:r>
      </w:hyperlink>
      <w:r>
        <w:t xml:space="preserve"> </w:t>
      </w:r>
    </w:p>
    <w:p w:rsidR="00676E3C" w:rsidRDefault="00676E3C" w:rsidP="00676E3C">
      <w:r w:rsidRPr="00676E3C">
        <w:rPr>
          <w:b/>
        </w:rPr>
        <w:t>Bring a Bright Future into Focus with Monthly Giving!</w:t>
      </w:r>
      <w:r>
        <w:t xml:space="preserve"> Help change the lives of people </w:t>
      </w:r>
      <w:r>
        <w:t xml:space="preserve">living with vision loss </w:t>
      </w:r>
      <w:r>
        <w:t xml:space="preserve">by joining our monthly giving program. For information, contact Josie Koumandaros 1.800.461.3331 x 262 or </w:t>
      </w:r>
      <w:hyperlink r:id="rId15" w:history="1">
        <w:r w:rsidRPr="00D13D26">
          <w:rPr>
            <w:rStyle w:val="Hyperlink"/>
          </w:rPr>
          <w:t>jkoumandaros@fightingblindness.ca</w:t>
        </w:r>
      </w:hyperlink>
      <w:r>
        <w:t xml:space="preserve"> </w:t>
      </w:r>
    </w:p>
    <w:p w:rsidR="00477B77" w:rsidRDefault="00477B77" w:rsidP="00676E3C">
      <w:r>
        <w:t xml:space="preserve">Learn more about FBC at </w:t>
      </w:r>
      <w:hyperlink r:id="rId16" w:history="1">
        <w:r w:rsidRPr="00477B77">
          <w:rPr>
            <w:rStyle w:val="Hyperlink"/>
          </w:rPr>
          <w:t>fightingblindness.ca</w:t>
        </w:r>
      </w:hyperlink>
      <w:bookmarkStart w:id="0" w:name="_GoBack"/>
      <w:bookmarkEnd w:id="0"/>
      <w:r>
        <w:t xml:space="preserve"> </w:t>
      </w:r>
    </w:p>
    <w:p w:rsidR="00676E3C" w:rsidRPr="00676E3C" w:rsidRDefault="00676E3C" w:rsidP="00676E3C">
      <w:r>
        <w:t>End document.</w:t>
      </w:r>
    </w:p>
    <w:sectPr w:rsidR="00676E3C" w:rsidRPr="0067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4CB1"/>
    <w:multiLevelType w:val="hybridMultilevel"/>
    <w:tmpl w:val="77C0854A"/>
    <w:lvl w:ilvl="0" w:tplc="A57E84D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A36D1"/>
    <w:multiLevelType w:val="hybridMultilevel"/>
    <w:tmpl w:val="66EE19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175443"/>
    <w:multiLevelType w:val="hybridMultilevel"/>
    <w:tmpl w:val="B9241C54"/>
    <w:lvl w:ilvl="0" w:tplc="A57E84D6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9"/>
    <w:rsid w:val="0007069B"/>
    <w:rsid w:val="000B2329"/>
    <w:rsid w:val="00477B77"/>
    <w:rsid w:val="00673B56"/>
    <w:rsid w:val="00676E3C"/>
    <w:rsid w:val="006D3754"/>
    <w:rsid w:val="009869C5"/>
    <w:rsid w:val="009E0C17"/>
    <w:rsid w:val="00A006C9"/>
    <w:rsid w:val="00A96903"/>
    <w:rsid w:val="00E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DE485-450F-42C8-9A62-A6932CCA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6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0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htingblindness.ca" TargetMode="External"/><Relationship Id="rId13" Type="http://schemas.openxmlformats.org/officeDocument/2006/relationships/hyperlink" Target="mailto:healthinfo@fightingblindness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pvisionloss.ca/" TargetMode="External"/><Relationship Id="rId12" Type="http://schemas.openxmlformats.org/officeDocument/2006/relationships/hyperlink" Target="https://www.rideforsigh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ghtingblindness.ca/events/virtual-ev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pvisionloss.ca/" TargetMode="External"/><Relationship Id="rId11" Type="http://schemas.openxmlformats.org/officeDocument/2006/relationships/hyperlink" Target="https://www.fightingblindness.ca/events/young-leaders/" TargetMode="External"/><Relationship Id="rId5" Type="http://schemas.openxmlformats.org/officeDocument/2006/relationships/hyperlink" Target="https://www.fightingblindness.ca/research/for-researchers/" TargetMode="External"/><Relationship Id="rId15" Type="http://schemas.openxmlformats.org/officeDocument/2006/relationships/hyperlink" Target="mailto:jkoumandaros@fightingblindness.ca" TargetMode="External"/><Relationship Id="rId10" Type="http://schemas.openxmlformats.org/officeDocument/2006/relationships/hyperlink" Target="https://www.fightingblindness.ca/events/virtual-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cleforsight.ca/" TargetMode="External"/><Relationship Id="rId14" Type="http://schemas.openxmlformats.org/officeDocument/2006/relationships/hyperlink" Target="mailto:amorrison@fightingblindn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5</cp:revision>
  <dcterms:created xsi:type="dcterms:W3CDTF">2021-05-31T19:11:00Z</dcterms:created>
  <dcterms:modified xsi:type="dcterms:W3CDTF">2021-05-31T20:07:00Z</dcterms:modified>
</cp:coreProperties>
</file>