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2F" w:rsidRPr="00DF6C34" w:rsidRDefault="00DF6C34" w:rsidP="00DF6C34">
      <w:pPr>
        <w:pStyle w:val="Title"/>
        <w:rPr>
          <w:b/>
        </w:rPr>
      </w:pPr>
      <w:r w:rsidRPr="00DF6C34">
        <w:rPr>
          <w:b/>
        </w:rPr>
        <w:t>INVISION 2023 FALL EDITION</w:t>
      </w:r>
    </w:p>
    <w:p w:rsidR="00DF6C34" w:rsidRDefault="00DF6C34" w:rsidP="00DF6C34"/>
    <w:p w:rsidR="00DF6C34" w:rsidRPr="00DF6C34" w:rsidRDefault="00DF6C34" w:rsidP="00DF6C34">
      <w:pPr>
        <w:pStyle w:val="Heading1"/>
        <w:rPr>
          <w:b/>
        </w:rPr>
      </w:pPr>
      <w:r w:rsidRPr="00DF6C34">
        <w:rPr>
          <w:b/>
        </w:rPr>
        <w:t xml:space="preserve">A MESSAGE FROM OUR PRESIDENT AND CEO, </w:t>
      </w:r>
      <w:r w:rsidRPr="00DF6C34">
        <w:rPr>
          <w:b/>
        </w:rPr>
        <w:t>JENNIFER JONES</w:t>
      </w:r>
    </w:p>
    <w:p w:rsidR="00DF6C34" w:rsidRDefault="00DF6C34" w:rsidP="00DF6C34">
      <w:r>
        <w:t>Dear Friends,</w:t>
      </w:r>
    </w:p>
    <w:p w:rsidR="00DF6C34" w:rsidRDefault="00DF6C34" w:rsidP="00DF6C34">
      <w:r>
        <w:t>Like many of our supporters, my family has been touched by vision loss. My</w:t>
      </w:r>
      <w:r>
        <w:t xml:space="preserve"> uncle Steve lived with Usher’ </w:t>
      </w:r>
      <w:r>
        <w:t>syndrome, a rare genetic disease that affects both hearing and vision. I hav</w:t>
      </w:r>
      <w:r>
        <w:t xml:space="preserve">e memories from my childhood of </w:t>
      </w:r>
      <w:r>
        <w:t>how vibrant he was as a young man and how, as his sight diminished, this began to change.</w:t>
      </w:r>
    </w:p>
    <w:p w:rsidR="00DF6C34" w:rsidRDefault="00DF6C34" w:rsidP="00DF6C34">
      <w:r>
        <w:t>That makes joining Fighting Blindness Canada as the President and CEO a very special a</w:t>
      </w:r>
      <w:r>
        <w:t xml:space="preserve">nd poignant step in my </w:t>
      </w:r>
      <w:r>
        <w:t xml:space="preserve">career. I am compelled by the cause and its vision for ambitious growth. As we </w:t>
      </w:r>
      <w:r>
        <w:t xml:space="preserve">enter our 50th anniversary next </w:t>
      </w:r>
      <w:r>
        <w:t>year and celebrate the tremendous impact Fighting Blindness Canada has had o</w:t>
      </w:r>
      <w:r>
        <w:t xml:space="preserve">n the vision loss community and </w:t>
      </w:r>
      <w:r>
        <w:t>research sector, I believe our best work is still ahead of us.</w:t>
      </w:r>
    </w:p>
    <w:p w:rsidR="00DF6C34" w:rsidRDefault="00DF6C34" w:rsidP="00DF6C34">
      <w:r>
        <w:t>A great example of this impact are the inaugural Transformative Research Award</w:t>
      </w:r>
      <w:r>
        <w:t xml:space="preserve">s (TRAs) we launched this year. </w:t>
      </w:r>
      <w:r>
        <w:t>The TRAs are a $1.67 million investment into best-in-class international vision research, attract</w:t>
      </w:r>
      <w:r>
        <w:t xml:space="preserve">ing the brightest </w:t>
      </w:r>
      <w:r>
        <w:t>innovations from around the world. You can read about the two TRA recipients on pages 3-4.</w:t>
      </w:r>
    </w:p>
    <w:p w:rsidR="00DF6C34" w:rsidRDefault="00DF6C34" w:rsidP="00DF6C34">
      <w:r>
        <w:t>I have spoken with many members of Fighting Blindness Canada’s co</w:t>
      </w:r>
      <w:r>
        <w:t xml:space="preserve">mmunity since my start with the </w:t>
      </w:r>
      <w:r>
        <w:t>organization this spring, thank you for the warm welcome! I l</w:t>
      </w:r>
      <w:r>
        <w:t xml:space="preserve">ook forward to continuing these conversations to </w:t>
      </w:r>
      <w:r>
        <w:t>learn how we can have a stronger impact on the lives of people looking to us for support and hope.</w:t>
      </w:r>
    </w:p>
    <w:p w:rsidR="00DF6C34" w:rsidRDefault="00DF6C34" w:rsidP="00DF6C34">
      <w:r>
        <w:t>Warmly,</w:t>
      </w:r>
    </w:p>
    <w:p w:rsidR="00DF6C34" w:rsidRDefault="00DF6C34" w:rsidP="00DF6C34">
      <w:pPr>
        <w:spacing w:after="0" w:line="240" w:lineRule="auto"/>
      </w:pPr>
      <w:r>
        <w:t>Jennifer Jones</w:t>
      </w:r>
    </w:p>
    <w:p w:rsidR="00DF6C34" w:rsidRDefault="00DF6C34" w:rsidP="00DF6C34">
      <w:pPr>
        <w:spacing w:after="0" w:line="240" w:lineRule="auto"/>
      </w:pPr>
      <w:r>
        <w:t>President and CEO</w:t>
      </w:r>
    </w:p>
    <w:p w:rsidR="00DF6C34" w:rsidRDefault="00DF6C34" w:rsidP="00DF6C34">
      <w:pPr>
        <w:spacing w:after="0" w:line="240" w:lineRule="auto"/>
      </w:pPr>
      <w:r>
        <w:t>Fighting Blindness Canada</w:t>
      </w:r>
    </w:p>
    <w:p w:rsidR="00DF6C34" w:rsidRDefault="00DF6C34" w:rsidP="00DF6C34">
      <w:pPr>
        <w:spacing w:after="0" w:line="240" w:lineRule="auto"/>
      </w:pPr>
    </w:p>
    <w:p w:rsidR="00DF6C34" w:rsidRPr="00DF6C34" w:rsidRDefault="00DF6C34" w:rsidP="00DF6C34">
      <w:pPr>
        <w:pStyle w:val="Heading1"/>
        <w:rPr>
          <w:b/>
        </w:rPr>
      </w:pPr>
      <w:r w:rsidRPr="00DF6C34">
        <w:rPr>
          <w:b/>
        </w:rPr>
        <w:t xml:space="preserve">FAMILY SHOWS SUPPORT FOR </w:t>
      </w:r>
      <w:r w:rsidRPr="00DF6C34">
        <w:rPr>
          <w:b/>
        </w:rPr>
        <w:t>VISION RESEARCH INTO THE FUTURE</w:t>
      </w:r>
    </w:p>
    <w:p w:rsidR="00DF6C34" w:rsidRDefault="00DF6C34" w:rsidP="00DF6C34">
      <w:pPr>
        <w:spacing w:after="0" w:line="240" w:lineRule="auto"/>
      </w:pPr>
    </w:p>
    <w:p w:rsidR="00DF6C34" w:rsidRDefault="00DF6C34" w:rsidP="00DF6C34">
      <w:pPr>
        <w:spacing w:after="0" w:line="240" w:lineRule="auto"/>
      </w:pPr>
      <w:r>
        <w:t>Fighting Bl</w:t>
      </w:r>
      <w:r>
        <w:t xml:space="preserve">indness Canada community member </w:t>
      </w:r>
      <w:r>
        <w:t>Matthew Jones is at</w:t>
      </w:r>
      <w:r>
        <w:t xml:space="preserve"> least the fourth generation in </w:t>
      </w:r>
      <w:r>
        <w:t>his family to be affe</w:t>
      </w:r>
      <w:r>
        <w:t xml:space="preserve">cted by retinitis </w:t>
      </w:r>
      <w:proofErr w:type="spellStart"/>
      <w:r>
        <w:t>pigmentosa</w:t>
      </w:r>
      <w:proofErr w:type="spellEnd"/>
      <w:r>
        <w:t xml:space="preserve">, a </w:t>
      </w:r>
      <w:r>
        <w:t>rare inherited eye</w:t>
      </w:r>
      <w:r>
        <w:t xml:space="preserve"> disease that over time damages light </w:t>
      </w:r>
      <w:r>
        <w:t>sensing cells in the r</w:t>
      </w:r>
      <w:r>
        <w:t xml:space="preserve">etina, leading to progressive </w:t>
      </w:r>
      <w:r>
        <w:t>vision loss and often bl</w:t>
      </w:r>
      <w:r>
        <w:t xml:space="preserve">indness. He and his family have </w:t>
      </w:r>
      <w:r>
        <w:t xml:space="preserve">been long-standing </w:t>
      </w:r>
      <w:r>
        <w:t xml:space="preserve">supporters of our organization, </w:t>
      </w:r>
      <w:r>
        <w:t>and now, Mat</w:t>
      </w:r>
      <w:r>
        <w:t xml:space="preserve">thew and his wife Stephanie are </w:t>
      </w:r>
      <w:r>
        <w:t xml:space="preserve">continuing their </w:t>
      </w:r>
      <w:r>
        <w:t xml:space="preserve">support by remembering Fighting </w:t>
      </w:r>
      <w:r>
        <w:t>Blindness Canada with gifts in their wills.</w:t>
      </w:r>
    </w:p>
    <w:p w:rsidR="00DF6C34" w:rsidRDefault="00DF6C34" w:rsidP="00DF6C34">
      <w:pPr>
        <w:spacing w:after="0" w:line="240" w:lineRule="auto"/>
      </w:pPr>
    </w:p>
    <w:p w:rsidR="00DF6C34" w:rsidRDefault="00DF6C34" w:rsidP="00DF6C34">
      <w:pPr>
        <w:spacing w:after="0" w:line="240" w:lineRule="auto"/>
      </w:pPr>
      <w:r>
        <w:t>Matthew and Stephanie</w:t>
      </w:r>
      <w:r w:rsidR="003E628D">
        <w:t xml:space="preserve">, both in their early thirties, </w:t>
      </w:r>
      <w:r>
        <w:t>met at Ontario’s W</w:t>
      </w:r>
      <w:r w:rsidR="003E628D">
        <w:t xml:space="preserve">estern University Ivey Business </w:t>
      </w:r>
      <w:r>
        <w:t>School and have b</w:t>
      </w:r>
      <w:r w:rsidR="003E628D">
        <w:t xml:space="preserve">een together for over 12 years. </w:t>
      </w:r>
      <w:r>
        <w:t>In August 2022, t</w:t>
      </w:r>
      <w:r w:rsidR="003E628D">
        <w:t xml:space="preserve">hey welcomed their first child. </w:t>
      </w:r>
      <w:r>
        <w:t>Matthew is profoundly grateful for the</w:t>
      </w:r>
      <w:r w:rsidR="003E628D">
        <w:t xml:space="preserve"> hope and </w:t>
      </w:r>
      <w:r>
        <w:t>support Fightin</w:t>
      </w:r>
      <w:r w:rsidR="003E628D">
        <w:t xml:space="preserve">g Blindness Canada has given to </w:t>
      </w:r>
      <w:r>
        <w:t>his family over t</w:t>
      </w:r>
      <w:r w:rsidR="003E628D">
        <w:t xml:space="preserve">he many years. He has found the </w:t>
      </w:r>
      <w:r>
        <w:t>educational resour</w:t>
      </w:r>
      <w:r w:rsidR="003E628D">
        <w:t xml:space="preserve">ces very insightful and regards </w:t>
      </w:r>
      <w:r>
        <w:t>the organization as “exceptionally good at referring</w:t>
      </w:r>
      <w:r w:rsidR="003E628D">
        <w:t xml:space="preserve"> </w:t>
      </w:r>
      <w:r>
        <w:t>those needing eye health support to the right source.”</w:t>
      </w:r>
    </w:p>
    <w:p w:rsidR="003E628D" w:rsidRDefault="003E628D" w:rsidP="00DF6C34">
      <w:pPr>
        <w:spacing w:after="0" w:line="240" w:lineRule="auto"/>
      </w:pPr>
    </w:p>
    <w:p w:rsidR="00DF6C34" w:rsidRDefault="00DF6C34" w:rsidP="00DF6C34">
      <w:pPr>
        <w:spacing w:after="0" w:line="240" w:lineRule="auto"/>
      </w:pPr>
    </w:p>
    <w:p w:rsidR="00DF6C34" w:rsidRDefault="00DF6C34" w:rsidP="00DF6C34">
      <w:pPr>
        <w:spacing w:after="0" w:line="240" w:lineRule="auto"/>
      </w:pPr>
      <w:r>
        <w:t>Matthew is also involv</w:t>
      </w:r>
      <w:r w:rsidR="00CB08F1">
        <w:t xml:space="preserve">ed in an ongoing research study </w:t>
      </w:r>
      <w:r>
        <w:t>led by Dr. Eric Pierc</w:t>
      </w:r>
      <w:r w:rsidR="00CB08F1">
        <w:t xml:space="preserve">e to find better treatments for </w:t>
      </w:r>
      <w:r>
        <w:t xml:space="preserve">retinitis </w:t>
      </w:r>
      <w:proofErr w:type="spellStart"/>
      <w:r>
        <w:t>pigmentosa</w:t>
      </w:r>
      <w:proofErr w:type="spellEnd"/>
      <w:r>
        <w:t>.</w:t>
      </w:r>
      <w:r w:rsidR="00CB08F1">
        <w:t xml:space="preserve"> The Jones’ know that in naming </w:t>
      </w:r>
      <w:r>
        <w:t>Fighting Blindness Can</w:t>
      </w:r>
      <w:r w:rsidR="00CB08F1">
        <w:t xml:space="preserve">ada in their wills, it supports </w:t>
      </w:r>
      <w:r>
        <w:t>future research progress into inno</w:t>
      </w:r>
      <w:r w:rsidR="00CB08F1">
        <w:t xml:space="preserve">vative treatments </w:t>
      </w:r>
      <w:r>
        <w:t>that will bring hope for generations to come.</w:t>
      </w:r>
    </w:p>
    <w:p w:rsidR="003E628D" w:rsidRDefault="003E628D" w:rsidP="00DF6C34">
      <w:pPr>
        <w:spacing w:after="0" w:line="240" w:lineRule="auto"/>
      </w:pPr>
    </w:p>
    <w:p w:rsidR="003E628D" w:rsidRDefault="003E628D" w:rsidP="003E628D">
      <w:pPr>
        <w:spacing w:after="0" w:line="240" w:lineRule="auto"/>
      </w:pPr>
      <w:r>
        <w:t>“Everyone should ha</w:t>
      </w:r>
      <w:r>
        <w:t xml:space="preserve">ve a will,” says Matthew. “It’s </w:t>
      </w:r>
      <w:r>
        <w:t>easy to put off w</w:t>
      </w:r>
      <w:r>
        <w:t xml:space="preserve">hen you’re young but for us, we </w:t>
      </w:r>
      <w:r>
        <w:t>wanted to ensure our</w:t>
      </w:r>
      <w:r>
        <w:t xml:space="preserve"> daughter was protected. A will </w:t>
      </w:r>
      <w:r>
        <w:t>makes things easier for those you leave behind.”</w:t>
      </w:r>
    </w:p>
    <w:p w:rsidR="003E628D" w:rsidRDefault="003E628D" w:rsidP="003E628D">
      <w:pPr>
        <w:spacing w:after="0" w:line="240" w:lineRule="auto"/>
      </w:pPr>
    </w:p>
    <w:p w:rsidR="003E628D" w:rsidRDefault="003E628D" w:rsidP="003E628D">
      <w:pPr>
        <w:spacing w:after="0" w:line="240" w:lineRule="auto"/>
      </w:pPr>
      <w:r>
        <w:t>Thank you to the</w:t>
      </w:r>
      <w:r>
        <w:t xml:space="preserve"> Jones family for sharing their </w:t>
      </w:r>
      <w:r>
        <w:t>journey with t</w:t>
      </w:r>
      <w:r>
        <w:t xml:space="preserve">he community and supporting the </w:t>
      </w:r>
      <w:r>
        <w:t>future of vision research.</w:t>
      </w:r>
    </w:p>
    <w:p w:rsidR="003E628D" w:rsidRDefault="003E628D" w:rsidP="003E628D">
      <w:pPr>
        <w:spacing w:after="0" w:line="240" w:lineRule="auto"/>
      </w:pPr>
    </w:p>
    <w:p w:rsidR="003E628D" w:rsidRDefault="003E628D" w:rsidP="003E628D">
      <w:pPr>
        <w:spacing w:after="0" w:line="240" w:lineRule="auto"/>
      </w:pPr>
      <w:r>
        <w:t>If you or som</w:t>
      </w:r>
      <w:r>
        <w:t xml:space="preserve">eone you know are interested in </w:t>
      </w:r>
      <w:r>
        <w:t>learning more about naming Fighting Blindne</w:t>
      </w:r>
      <w:r>
        <w:t xml:space="preserve">ss </w:t>
      </w:r>
      <w:r>
        <w:t>Canada in your will</w:t>
      </w:r>
      <w:r>
        <w:t xml:space="preserve">, please call 1.800.461.3331 or </w:t>
      </w:r>
      <w:r>
        <w:t xml:space="preserve">email </w:t>
      </w:r>
      <w:hyperlink r:id="rId5" w:history="1">
        <w:r w:rsidRPr="00E05BF2">
          <w:rPr>
            <w:rStyle w:val="Hyperlink"/>
          </w:rPr>
          <w:t>legacy@fightingblindness.ca</w:t>
        </w:r>
      </w:hyperlink>
      <w:r>
        <w:t>.</w:t>
      </w:r>
    </w:p>
    <w:p w:rsidR="003E628D" w:rsidRDefault="003E628D" w:rsidP="003E628D">
      <w:pPr>
        <w:spacing w:after="0" w:line="240" w:lineRule="auto"/>
      </w:pPr>
    </w:p>
    <w:p w:rsidR="003E628D" w:rsidRDefault="003E628D" w:rsidP="003E628D">
      <w:pPr>
        <w:spacing w:after="0" w:line="240" w:lineRule="auto"/>
      </w:pPr>
      <w:r>
        <w:t>AD SPACE THAT READS:</w:t>
      </w:r>
    </w:p>
    <w:p w:rsidR="003E628D" w:rsidRDefault="003E628D" w:rsidP="003E628D">
      <w:pPr>
        <w:spacing w:after="0" w:line="240" w:lineRule="auto"/>
      </w:pPr>
    </w:p>
    <w:p w:rsidR="003E628D" w:rsidRDefault="003E628D" w:rsidP="003E628D">
      <w:pPr>
        <w:spacing w:after="0" w:line="240" w:lineRule="auto"/>
      </w:pPr>
      <w:r w:rsidRPr="003E628D">
        <w:rPr>
          <w:b/>
        </w:rPr>
        <w:t>Our Health In</w:t>
      </w:r>
      <w:r>
        <w:rPr>
          <w:b/>
        </w:rPr>
        <w:t xml:space="preserve">formation Line is here to help. </w:t>
      </w:r>
      <w:r>
        <w:t>Do you have an eye health related question? Contact our Health Information line at</w:t>
      </w:r>
      <w:r>
        <w:rPr>
          <w:b/>
        </w:rPr>
        <w:t xml:space="preserve"> </w:t>
      </w:r>
      <w:hyperlink r:id="rId6" w:history="1">
        <w:r w:rsidRPr="00E05BF2">
          <w:rPr>
            <w:rStyle w:val="Hyperlink"/>
          </w:rPr>
          <w:t>healthinfo@fightingblidness.ca</w:t>
        </w:r>
      </w:hyperlink>
      <w:r>
        <w:t xml:space="preserve"> </w:t>
      </w:r>
      <w:r>
        <w:t>or call 1.888.626.2995</w:t>
      </w:r>
      <w:r w:rsidR="00E0233A">
        <w:t>.</w:t>
      </w:r>
      <w:bookmarkStart w:id="0" w:name="_GoBack"/>
      <w:bookmarkEnd w:id="0"/>
    </w:p>
    <w:p w:rsidR="00CB08F1" w:rsidRDefault="00CB08F1" w:rsidP="003E628D">
      <w:pPr>
        <w:spacing w:after="0" w:line="240" w:lineRule="auto"/>
      </w:pPr>
    </w:p>
    <w:p w:rsidR="00CB08F1" w:rsidRPr="00CB08F1" w:rsidRDefault="00CB08F1" w:rsidP="00CB08F1">
      <w:pPr>
        <w:pStyle w:val="Heading1"/>
        <w:rPr>
          <w:b/>
        </w:rPr>
      </w:pPr>
      <w:r w:rsidRPr="00CB08F1">
        <w:rPr>
          <w:b/>
        </w:rPr>
        <w:t xml:space="preserve">$1.67 MILLION FOR TRANSFORMATIVE RESEARCH </w:t>
      </w:r>
      <w:r w:rsidRPr="00CB08F1">
        <w:rPr>
          <w:b/>
        </w:rPr>
        <w:t>INTO RETINAL DEGENERATION</w:t>
      </w:r>
    </w:p>
    <w:p w:rsidR="00CB08F1" w:rsidRDefault="00CB08F1" w:rsidP="00CB08F1">
      <w:pPr>
        <w:spacing w:after="0" w:line="240" w:lineRule="auto"/>
        <w:rPr>
          <w:b/>
        </w:rPr>
      </w:pPr>
    </w:p>
    <w:p w:rsidR="00CB08F1" w:rsidRPr="00CB08F1" w:rsidRDefault="00CB08F1" w:rsidP="00CB08F1">
      <w:pPr>
        <w:spacing w:after="0" w:line="240" w:lineRule="auto"/>
      </w:pPr>
      <w:r w:rsidRPr="00CB08F1">
        <w:t>Fighting Blindness</w:t>
      </w:r>
      <w:r w:rsidRPr="00CB08F1">
        <w:t xml:space="preserve"> Canada is thrilled to announce </w:t>
      </w:r>
      <w:r w:rsidRPr="00CB08F1">
        <w:t xml:space="preserve">$1.67 million in funding </w:t>
      </w:r>
      <w:r w:rsidRPr="00CB08F1">
        <w:t xml:space="preserve">for two Transformative Research </w:t>
      </w:r>
      <w:r w:rsidRPr="00CB08F1">
        <w:t>Awards which will push t</w:t>
      </w:r>
      <w:r w:rsidRPr="00CB08F1">
        <w:t xml:space="preserve">he boundaries of vision science </w:t>
      </w:r>
      <w:r w:rsidRPr="00CB08F1">
        <w:t>for inherited</w:t>
      </w:r>
      <w:r w:rsidRPr="00CB08F1">
        <w:t xml:space="preserve"> retinal diseases and glaucoma. </w:t>
      </w:r>
    </w:p>
    <w:p w:rsidR="00CB08F1" w:rsidRPr="00CB08F1" w:rsidRDefault="00CB08F1" w:rsidP="00CB08F1">
      <w:pPr>
        <w:spacing w:after="0" w:line="240" w:lineRule="auto"/>
      </w:pPr>
    </w:p>
    <w:p w:rsidR="00CB08F1" w:rsidRPr="00CB08F1" w:rsidRDefault="00CB08F1" w:rsidP="00CB08F1">
      <w:pPr>
        <w:spacing w:after="0" w:line="240" w:lineRule="auto"/>
      </w:pPr>
      <w:r w:rsidRPr="00CB08F1">
        <w:t>Thanks to the generosity of our donors, these Transformative Research A</w:t>
      </w:r>
      <w:r w:rsidRPr="00CB08F1">
        <w:t xml:space="preserve">wards will provide large-scale, </w:t>
      </w:r>
      <w:r w:rsidRPr="00CB08F1">
        <w:t>long-term funding allowing scientists to tackle big questions and test bold</w:t>
      </w:r>
      <w:r w:rsidRPr="00CB08F1">
        <w:t xml:space="preserve"> new ideas that can enhance our </w:t>
      </w:r>
      <w:r w:rsidRPr="00CB08F1">
        <w:t>understanding of vision loss and fast forward treatments for those living with these eye conditions.</w:t>
      </w:r>
    </w:p>
    <w:p w:rsidR="00CB08F1" w:rsidRPr="00CB08F1" w:rsidRDefault="00CB08F1" w:rsidP="00CB08F1">
      <w:pPr>
        <w:spacing w:after="0" w:line="240" w:lineRule="auto"/>
        <w:rPr>
          <w:b/>
        </w:rPr>
      </w:pPr>
    </w:p>
    <w:p w:rsidR="00CB08F1" w:rsidRPr="00C172E1" w:rsidRDefault="00CB08F1" w:rsidP="00C172E1">
      <w:pPr>
        <w:pStyle w:val="Heading2"/>
        <w:rPr>
          <w:b/>
          <w:sz w:val="28"/>
          <w:szCs w:val="28"/>
        </w:rPr>
      </w:pPr>
      <w:r w:rsidRPr="00C172E1">
        <w:rPr>
          <w:b/>
          <w:sz w:val="28"/>
          <w:szCs w:val="28"/>
        </w:rPr>
        <w:t>THE 2023 AWARDEES ARE…</w:t>
      </w:r>
    </w:p>
    <w:p w:rsidR="00CB08F1" w:rsidRDefault="00CB08F1" w:rsidP="00CB08F1">
      <w:pPr>
        <w:spacing w:after="0" w:line="240" w:lineRule="auto"/>
        <w:rPr>
          <w:b/>
        </w:rPr>
      </w:pPr>
    </w:p>
    <w:p w:rsidR="00CB08F1" w:rsidRPr="00C172E1" w:rsidRDefault="00CB08F1" w:rsidP="00C172E1">
      <w:pPr>
        <w:pStyle w:val="Heading3"/>
        <w:rPr>
          <w:b/>
        </w:rPr>
      </w:pPr>
      <w:r w:rsidRPr="00C172E1">
        <w:rPr>
          <w:b/>
        </w:rPr>
        <w:t xml:space="preserve">Developing </w:t>
      </w:r>
      <w:proofErr w:type="gramStart"/>
      <w:r w:rsidRPr="00C172E1">
        <w:rPr>
          <w:b/>
        </w:rPr>
        <w:t>A</w:t>
      </w:r>
      <w:proofErr w:type="gramEnd"/>
      <w:r w:rsidRPr="00C172E1">
        <w:rPr>
          <w:b/>
        </w:rPr>
        <w:t xml:space="preserve"> Drug Therapy To Slow Vision Loss In </w:t>
      </w:r>
      <w:r w:rsidRPr="00C172E1">
        <w:rPr>
          <w:b/>
        </w:rPr>
        <w:t>Inherited Retinal Diseases</w:t>
      </w:r>
    </w:p>
    <w:p w:rsidR="00C172E1" w:rsidRDefault="00C172E1" w:rsidP="00CB08F1">
      <w:pPr>
        <w:spacing w:after="0" w:line="240" w:lineRule="auto"/>
        <w:rPr>
          <w:b/>
        </w:rPr>
      </w:pPr>
    </w:p>
    <w:p w:rsidR="00C172E1" w:rsidRPr="00C172E1" w:rsidRDefault="00C172E1" w:rsidP="00C172E1">
      <w:pPr>
        <w:spacing w:after="0" w:line="240" w:lineRule="auto"/>
      </w:pPr>
      <w:r w:rsidRPr="00C172E1">
        <w:t xml:space="preserve">Dr. Marius </w:t>
      </w:r>
      <w:proofErr w:type="spellStart"/>
      <w:r w:rsidRPr="00C172E1">
        <w:t>Ueff</w:t>
      </w:r>
      <w:r w:rsidRPr="00C172E1">
        <w:t>ing</w:t>
      </w:r>
      <w:proofErr w:type="spellEnd"/>
      <w:r w:rsidRPr="00C172E1">
        <w:t xml:space="preserve"> (University of </w:t>
      </w:r>
      <w:proofErr w:type="spellStart"/>
      <w:r w:rsidRPr="00C172E1">
        <w:t>Tübingen</w:t>
      </w:r>
      <w:proofErr w:type="spellEnd"/>
      <w:r w:rsidRPr="00C172E1">
        <w:t xml:space="preserve">) is </w:t>
      </w:r>
      <w:r w:rsidRPr="00C172E1">
        <w:t>developing a nov</w:t>
      </w:r>
      <w:r w:rsidRPr="00C172E1">
        <w:t xml:space="preserve">el neuroprotective drug therapy </w:t>
      </w:r>
      <w:r w:rsidRPr="00C172E1">
        <w:t>to reduce phot</w:t>
      </w:r>
      <w:r w:rsidRPr="00C172E1">
        <w:t xml:space="preserve">oreceptor death and slow vision </w:t>
      </w:r>
      <w:r w:rsidRPr="00C172E1">
        <w:t xml:space="preserve">loss in inherited retinal </w:t>
      </w:r>
      <w:r w:rsidRPr="00C172E1">
        <w:t xml:space="preserve">diseases (IRDs), like retinitis </w:t>
      </w:r>
      <w:proofErr w:type="spellStart"/>
      <w:r w:rsidRPr="00C172E1">
        <w:t>pigmentosa</w:t>
      </w:r>
      <w:proofErr w:type="spellEnd"/>
      <w:r w:rsidRPr="00C172E1">
        <w:t>. During</w:t>
      </w:r>
      <w:r w:rsidRPr="00C172E1">
        <w:t xml:space="preserve"> this project, Dr. </w:t>
      </w:r>
      <w:proofErr w:type="spellStart"/>
      <w:r w:rsidRPr="00C172E1">
        <w:t>Ueffing</w:t>
      </w:r>
      <w:proofErr w:type="spellEnd"/>
      <w:r w:rsidRPr="00C172E1">
        <w:t xml:space="preserve"> will </w:t>
      </w:r>
      <w:r w:rsidRPr="00C172E1">
        <w:t xml:space="preserve">complete pre-clinical </w:t>
      </w:r>
      <w:r w:rsidRPr="00C172E1">
        <w:t xml:space="preserve">work, with the aim to move this </w:t>
      </w:r>
      <w:r w:rsidRPr="00C172E1">
        <w:t>potential therapy close</w:t>
      </w:r>
      <w:r w:rsidRPr="00C172E1">
        <w:t xml:space="preserve">r to clinical trials. This drug </w:t>
      </w:r>
      <w:r w:rsidRPr="00C172E1">
        <w:t>is mutation-indep</w:t>
      </w:r>
      <w:r w:rsidRPr="00C172E1">
        <w:t xml:space="preserve">endent and has the potential to </w:t>
      </w:r>
      <w:r w:rsidRPr="00C172E1">
        <w:t>benefit individuals with many different types of IRDs.</w:t>
      </w:r>
    </w:p>
    <w:p w:rsidR="00CB08F1" w:rsidRDefault="00CB08F1" w:rsidP="00CB08F1">
      <w:pPr>
        <w:spacing w:after="0" w:line="240" w:lineRule="auto"/>
        <w:rPr>
          <w:b/>
        </w:rPr>
      </w:pPr>
    </w:p>
    <w:p w:rsidR="00CB08F1" w:rsidRPr="00C172E1" w:rsidRDefault="00CB08F1" w:rsidP="00C172E1">
      <w:pPr>
        <w:pStyle w:val="Heading3"/>
        <w:rPr>
          <w:b/>
        </w:rPr>
      </w:pPr>
      <w:r w:rsidRPr="00C172E1">
        <w:rPr>
          <w:b/>
        </w:rPr>
        <w:t xml:space="preserve">Uncovering </w:t>
      </w:r>
      <w:proofErr w:type="gramStart"/>
      <w:r w:rsidRPr="00C172E1">
        <w:rPr>
          <w:b/>
        </w:rPr>
        <w:t>The</w:t>
      </w:r>
      <w:proofErr w:type="gramEnd"/>
      <w:r w:rsidRPr="00C172E1">
        <w:rPr>
          <w:b/>
        </w:rPr>
        <w:t xml:space="preserve"> Link Be</w:t>
      </w:r>
      <w:r w:rsidRPr="00C172E1">
        <w:rPr>
          <w:b/>
        </w:rPr>
        <w:t xml:space="preserve">tween Blood Supply And Optic </w:t>
      </w:r>
      <w:r w:rsidRPr="00C172E1">
        <w:rPr>
          <w:b/>
        </w:rPr>
        <w:t>Nerve Damage In Glaucoma</w:t>
      </w:r>
    </w:p>
    <w:p w:rsidR="00C172E1" w:rsidRDefault="00C172E1" w:rsidP="00C172E1">
      <w:pPr>
        <w:spacing w:after="0" w:line="240" w:lineRule="auto"/>
        <w:rPr>
          <w:b/>
        </w:rPr>
      </w:pPr>
    </w:p>
    <w:p w:rsidR="00C172E1" w:rsidRDefault="00C172E1" w:rsidP="00C172E1">
      <w:pPr>
        <w:spacing w:after="0" w:line="240" w:lineRule="auto"/>
      </w:pPr>
      <w:r w:rsidRPr="00C172E1">
        <w:t>Dr. Luis Alarcon-Ma</w:t>
      </w:r>
      <w:r w:rsidRPr="00C172E1">
        <w:t xml:space="preserve">rtinez (Center for Eye Research </w:t>
      </w:r>
      <w:r w:rsidRPr="00C172E1">
        <w:t xml:space="preserve">Australia) is using </w:t>
      </w:r>
      <w:r w:rsidRPr="00C172E1">
        <w:t xml:space="preserve">cutting edge imaging technology </w:t>
      </w:r>
      <w:r w:rsidRPr="00C172E1">
        <w:t>to understand how disrupted blood supply causes</w:t>
      </w:r>
      <w:r w:rsidRPr="00C172E1">
        <w:t xml:space="preserve"> </w:t>
      </w:r>
      <w:r w:rsidRPr="00C172E1">
        <w:t>optic nerve damage in glaucoma, which is the</w:t>
      </w:r>
      <w:r w:rsidRPr="00C172E1">
        <w:t xml:space="preserve"> </w:t>
      </w:r>
      <w:r w:rsidRPr="00C172E1">
        <w:t>leading</w:t>
      </w:r>
      <w:r w:rsidRPr="00C172E1">
        <w:t xml:space="preserve"> </w:t>
      </w:r>
      <w:r w:rsidRPr="00C172E1">
        <w:t>cause of irreversible blindness worldwide. This award</w:t>
      </w:r>
      <w:r w:rsidRPr="00C172E1">
        <w:t xml:space="preserve"> </w:t>
      </w:r>
      <w:r w:rsidRPr="00C172E1">
        <w:t>may lea</w:t>
      </w:r>
      <w:r w:rsidRPr="00C172E1">
        <w:t xml:space="preserve">d to a new understanding of the causes of </w:t>
      </w:r>
      <w:r w:rsidRPr="00C172E1">
        <w:lastRenderedPageBreak/>
        <w:t>glaucoma and nov</w:t>
      </w:r>
      <w:r w:rsidRPr="00C172E1">
        <w:t xml:space="preserve">el treatments to prevent vision </w:t>
      </w:r>
      <w:r w:rsidRPr="00C172E1">
        <w:t>loss. Dr. Alarcon-Mar</w:t>
      </w:r>
      <w:r w:rsidRPr="00C172E1">
        <w:t xml:space="preserve">tinez will be leading this work </w:t>
      </w:r>
      <w:r w:rsidRPr="00C172E1">
        <w:t>with an international team of collaborators, incl</w:t>
      </w:r>
      <w:r w:rsidRPr="00C172E1">
        <w:t xml:space="preserve">uding </w:t>
      </w:r>
      <w:r w:rsidRPr="00C172E1">
        <w:t xml:space="preserve">Canadian researcher </w:t>
      </w:r>
      <w:r w:rsidRPr="00C172E1">
        <w:t xml:space="preserve">Dr. Adriana Di Polo (University </w:t>
      </w:r>
      <w:r w:rsidRPr="00C172E1">
        <w:t>of Montreal) and D</w:t>
      </w:r>
      <w:r w:rsidRPr="00C172E1">
        <w:t xml:space="preserve">r. Keith Martin (Center for Eye </w:t>
      </w:r>
      <w:r w:rsidRPr="00C172E1">
        <w:t>Research Australia).</w:t>
      </w:r>
    </w:p>
    <w:p w:rsidR="00C172E1" w:rsidRDefault="00C172E1" w:rsidP="00C172E1">
      <w:pPr>
        <w:spacing w:after="0" w:line="240" w:lineRule="auto"/>
      </w:pPr>
    </w:p>
    <w:p w:rsidR="00C172E1" w:rsidRDefault="00C172E1" w:rsidP="00C172E1">
      <w:pPr>
        <w:spacing w:after="0" w:line="240" w:lineRule="auto"/>
      </w:pPr>
      <w:r>
        <w:t>These awards are part of Fighting Blindness Canada’s long-standing co</w:t>
      </w:r>
      <w:r>
        <w:t xml:space="preserve">mmitment to support innovative, </w:t>
      </w:r>
      <w:r>
        <w:t>ambitious, and world-renowned research. Thank you for bein</w:t>
      </w:r>
      <w:r>
        <w:t xml:space="preserve">g part of this journey with us! </w:t>
      </w:r>
      <w:r>
        <w:t xml:space="preserve">Learn more about other Fighting Blindness Canada funded research at </w:t>
      </w:r>
      <w:hyperlink r:id="rId7" w:history="1">
        <w:r w:rsidRPr="00C172E1">
          <w:rPr>
            <w:rStyle w:val="Hyperlink"/>
          </w:rPr>
          <w:t>fightingblindness.ca/research</w:t>
        </w:r>
      </w:hyperlink>
      <w:r>
        <w:t>.</w:t>
      </w:r>
    </w:p>
    <w:p w:rsidR="00C172E1" w:rsidRDefault="00C172E1" w:rsidP="00C172E1">
      <w:pPr>
        <w:spacing w:after="0" w:line="240" w:lineRule="auto"/>
      </w:pPr>
    </w:p>
    <w:p w:rsidR="00C172E1" w:rsidRPr="00C172E1" w:rsidRDefault="00C172E1" w:rsidP="00C172E1">
      <w:pPr>
        <w:pStyle w:val="Heading1"/>
        <w:rPr>
          <w:b/>
        </w:rPr>
      </w:pPr>
      <w:r w:rsidRPr="00C172E1">
        <w:rPr>
          <w:b/>
        </w:rPr>
        <w:t xml:space="preserve">FACT OR FICTION? </w:t>
      </w:r>
      <w:r w:rsidRPr="00C172E1">
        <w:rPr>
          <w:b/>
        </w:rPr>
        <w:t>TEST YOUR EYE HEALTH KNOWLEDGE</w:t>
      </w:r>
    </w:p>
    <w:p w:rsidR="00C172E1" w:rsidRDefault="00C172E1" w:rsidP="00C172E1">
      <w:pPr>
        <w:spacing w:after="0" w:line="240" w:lineRule="auto"/>
      </w:pPr>
    </w:p>
    <w:p w:rsidR="00C172E1" w:rsidRDefault="00C172E1" w:rsidP="00C172E1">
      <w:pPr>
        <w:spacing w:after="0" w:line="240" w:lineRule="auto"/>
      </w:pPr>
      <w:r>
        <w:t>Does eating carrots improve vision? Do blue lig</w:t>
      </w:r>
      <w:r>
        <w:t xml:space="preserve">ht blocking </w:t>
      </w:r>
      <w:r>
        <w:t>glasses improve e</w:t>
      </w:r>
      <w:r>
        <w:t xml:space="preserve">ye health? Below we share which </w:t>
      </w:r>
      <w:r>
        <w:t>common beliefs are fact o</w:t>
      </w:r>
      <w:r>
        <w:t xml:space="preserve">r fiction. Keep reading to test </w:t>
      </w:r>
      <w:r>
        <w:t>your knowledge!</w:t>
      </w:r>
    </w:p>
    <w:p w:rsidR="00C172E1" w:rsidRDefault="00C172E1" w:rsidP="00C172E1">
      <w:pPr>
        <w:spacing w:after="0" w:line="240" w:lineRule="auto"/>
      </w:pPr>
    </w:p>
    <w:p w:rsidR="00C172E1" w:rsidRPr="00C172E1" w:rsidRDefault="00C172E1" w:rsidP="00C172E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72E1">
        <w:rPr>
          <w:b/>
        </w:rPr>
        <w:t xml:space="preserve">Reading in low light damages your eyes. </w:t>
      </w:r>
      <w:r w:rsidRPr="00C172E1">
        <w:rPr>
          <w:b/>
        </w:rPr>
        <w:t>FICTION</w:t>
      </w:r>
    </w:p>
    <w:p w:rsidR="00C172E1" w:rsidRDefault="00C172E1" w:rsidP="00C172E1">
      <w:pPr>
        <w:spacing w:after="0" w:line="240" w:lineRule="auto"/>
      </w:pPr>
    </w:p>
    <w:p w:rsidR="00C172E1" w:rsidRDefault="00C172E1" w:rsidP="00C172E1">
      <w:pPr>
        <w:spacing w:after="0" w:line="240" w:lineRule="auto"/>
      </w:pPr>
      <w:r>
        <w:t>Reading in low light d</w:t>
      </w:r>
      <w:r>
        <w:t xml:space="preserve">oes not permanently damage your </w:t>
      </w:r>
      <w:r>
        <w:t>eyesight, but it can cause eye</w:t>
      </w:r>
      <w:r>
        <w:t xml:space="preserve"> strain. Symptoms of eye strain </w:t>
      </w:r>
      <w:r>
        <w:t>can include soreness a</w:t>
      </w:r>
      <w:r>
        <w:t xml:space="preserve">round your eyes, headaches, and difficulty focusing. These are temporary and should go away </w:t>
      </w:r>
      <w:r>
        <w:t>once you break from reading or use a better light source.</w:t>
      </w:r>
    </w:p>
    <w:p w:rsidR="00C172E1" w:rsidRDefault="00C172E1" w:rsidP="00C172E1">
      <w:pPr>
        <w:spacing w:after="0" w:line="240" w:lineRule="auto"/>
      </w:pPr>
    </w:p>
    <w:p w:rsidR="00C172E1" w:rsidRPr="00C172E1" w:rsidRDefault="00C172E1" w:rsidP="00C172E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72E1">
        <w:rPr>
          <w:b/>
        </w:rPr>
        <w:t xml:space="preserve">Blue light blocking glasses </w:t>
      </w:r>
      <w:r w:rsidRPr="00C172E1">
        <w:rPr>
          <w:b/>
        </w:rPr>
        <w:t>prevent eye da</w:t>
      </w:r>
      <w:r w:rsidRPr="00C172E1">
        <w:rPr>
          <w:b/>
        </w:rPr>
        <w:t xml:space="preserve">mage from screens. </w:t>
      </w:r>
      <w:r w:rsidRPr="00C172E1">
        <w:rPr>
          <w:b/>
        </w:rPr>
        <w:t>FICTION</w:t>
      </w:r>
    </w:p>
    <w:p w:rsidR="00C172E1" w:rsidRDefault="00C172E1" w:rsidP="00C172E1">
      <w:pPr>
        <w:spacing w:after="0" w:line="240" w:lineRule="auto"/>
      </w:pPr>
    </w:p>
    <w:p w:rsidR="00C172E1" w:rsidRDefault="00C172E1" w:rsidP="00C172E1">
      <w:pPr>
        <w:spacing w:after="0" w:line="240" w:lineRule="auto"/>
      </w:pPr>
      <w:r>
        <w:t>There is no conclusive evide</w:t>
      </w:r>
      <w:r>
        <w:t xml:space="preserve">nce that exposure to blue light </w:t>
      </w:r>
      <w:r>
        <w:t>from computer screens cause</w:t>
      </w:r>
      <w:r>
        <w:t xml:space="preserve">s eye damage or that blue light </w:t>
      </w:r>
      <w:r>
        <w:t>block</w:t>
      </w:r>
      <w:r>
        <w:t xml:space="preserve">ing glasses improve eye health. </w:t>
      </w:r>
    </w:p>
    <w:p w:rsidR="00C172E1" w:rsidRDefault="00C172E1" w:rsidP="00C172E1">
      <w:pPr>
        <w:spacing w:after="0" w:line="240" w:lineRule="auto"/>
      </w:pPr>
    </w:p>
    <w:p w:rsidR="00C172E1" w:rsidRDefault="00C172E1" w:rsidP="00C172E1">
      <w:pPr>
        <w:spacing w:after="0" w:line="240" w:lineRule="auto"/>
      </w:pPr>
      <w:r>
        <w:t>However, extended use of</w:t>
      </w:r>
      <w:r>
        <w:t xml:space="preserve"> screens can cause eye fatigue, </w:t>
      </w:r>
      <w:r>
        <w:t>blurry vision, and dry eyes</w:t>
      </w:r>
      <w:r>
        <w:t xml:space="preserve">. In children, prolonged use of </w:t>
      </w:r>
      <w:r>
        <w:t xml:space="preserve">screens can also lead to a </w:t>
      </w:r>
      <w:r>
        <w:t xml:space="preserve">vision condition called myopia, </w:t>
      </w:r>
      <w:r>
        <w:t>or nearsightedness.</w:t>
      </w:r>
    </w:p>
    <w:p w:rsidR="00C172E1" w:rsidRDefault="00C172E1" w:rsidP="00C172E1">
      <w:pPr>
        <w:spacing w:after="0" w:line="240" w:lineRule="auto"/>
      </w:pPr>
    </w:p>
    <w:p w:rsidR="00C172E1" w:rsidRDefault="00C172E1" w:rsidP="00C172E1">
      <w:pPr>
        <w:spacing w:after="0" w:line="240" w:lineRule="auto"/>
      </w:pPr>
      <w:r>
        <w:t>It is important when using s</w:t>
      </w:r>
      <w:r>
        <w:t xml:space="preserve">creens to take frequent breaks. </w:t>
      </w:r>
      <w:r>
        <w:t>The Canadian Association</w:t>
      </w:r>
      <w:r>
        <w:t xml:space="preserve"> of Optometrists recommends the </w:t>
      </w:r>
      <w:r>
        <w:t>20/20/20 rule: every 20 min</w:t>
      </w:r>
      <w:r>
        <w:t xml:space="preserve">utes look away from the screen, </w:t>
      </w:r>
      <w:r>
        <w:t>focus on an object at least 20 feet away, for at least 20 seconds.</w:t>
      </w:r>
    </w:p>
    <w:p w:rsidR="00C52481" w:rsidRDefault="00C52481" w:rsidP="00C172E1">
      <w:pPr>
        <w:spacing w:after="0" w:line="240" w:lineRule="auto"/>
      </w:pPr>
    </w:p>
    <w:p w:rsidR="00C52481" w:rsidRPr="003C5505" w:rsidRDefault="003C5505" w:rsidP="003C550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C5505">
        <w:rPr>
          <w:b/>
        </w:rPr>
        <w:t>Being outdoors is good for your eyesight.</w:t>
      </w:r>
      <w:r w:rsidR="00C52481" w:rsidRPr="003C5505">
        <w:rPr>
          <w:b/>
        </w:rPr>
        <w:t xml:space="preserve"> FACT</w:t>
      </w:r>
    </w:p>
    <w:p w:rsidR="003C5505" w:rsidRDefault="003C5505" w:rsidP="00C52481">
      <w:pPr>
        <w:spacing w:after="0" w:line="240" w:lineRule="auto"/>
      </w:pPr>
    </w:p>
    <w:p w:rsidR="00C52481" w:rsidRDefault="00C52481" w:rsidP="00C52481">
      <w:pPr>
        <w:spacing w:after="0" w:line="240" w:lineRule="auto"/>
      </w:pPr>
      <w:r>
        <w:t>There are severa</w:t>
      </w:r>
      <w:r w:rsidR="00613342">
        <w:t xml:space="preserve">l studies that suggest spending </w:t>
      </w:r>
      <w:r>
        <w:t>time outside in daylight can help pr</w:t>
      </w:r>
      <w:r w:rsidR="00613342">
        <w:t xml:space="preserve">event or delay </w:t>
      </w:r>
      <w:r>
        <w:t>nearsightedness in ch</w:t>
      </w:r>
      <w:r w:rsidR="00613342">
        <w:t xml:space="preserve">ildren. Researchers are unclear </w:t>
      </w:r>
      <w:r>
        <w:t>on why this is th</w:t>
      </w:r>
      <w:r w:rsidR="00613342">
        <w:t xml:space="preserve">e case, but it could be because </w:t>
      </w:r>
      <w:r>
        <w:t>exposure to sunl</w:t>
      </w:r>
      <w:r w:rsidR="00613342">
        <w:t xml:space="preserve">ight releases a chemical called </w:t>
      </w:r>
      <w:r>
        <w:t>dopamine whic</w:t>
      </w:r>
      <w:r w:rsidR="00613342">
        <w:t xml:space="preserve">h impacts the eye or because of </w:t>
      </w:r>
      <w:r>
        <w:t>higher vitamin D levels that occur after being</w:t>
      </w:r>
      <w:r w:rsidR="00613342">
        <w:t xml:space="preserve"> in </w:t>
      </w:r>
      <w:r>
        <w:t>the sun.</w:t>
      </w:r>
    </w:p>
    <w:p w:rsidR="00613342" w:rsidRDefault="00613342" w:rsidP="00C52481">
      <w:pPr>
        <w:spacing w:after="0" w:line="240" w:lineRule="auto"/>
      </w:pPr>
    </w:p>
    <w:p w:rsidR="00C52481" w:rsidRDefault="00C52481" w:rsidP="00C52481">
      <w:pPr>
        <w:spacing w:after="0" w:line="240" w:lineRule="auto"/>
      </w:pPr>
      <w:r>
        <w:t>Another reason</w:t>
      </w:r>
      <w:r w:rsidR="00613342">
        <w:t xml:space="preserve"> might be because when children </w:t>
      </w:r>
      <w:r>
        <w:t>spend time out</w:t>
      </w:r>
      <w:r w:rsidR="00613342">
        <w:t xml:space="preserve">side, their eyes are constantly </w:t>
      </w:r>
      <w:r>
        <w:t xml:space="preserve">changing where </w:t>
      </w:r>
      <w:r w:rsidR="00613342">
        <w:t xml:space="preserve">they focus which allows eyes to </w:t>
      </w:r>
      <w:r>
        <w:t>be more rela</w:t>
      </w:r>
      <w:r w:rsidR="00613342">
        <w:t xml:space="preserve">xed. No matter what the reason, </w:t>
      </w:r>
      <w:r>
        <w:t>encouraging chil</w:t>
      </w:r>
      <w:r w:rsidR="00613342">
        <w:t xml:space="preserve">dren to play outside and reduce </w:t>
      </w:r>
      <w:r>
        <w:t xml:space="preserve">screen time has been </w:t>
      </w:r>
      <w:r w:rsidR="00613342">
        <w:t xml:space="preserve">shown to have a positive effect </w:t>
      </w:r>
      <w:r>
        <w:t>on their vision!</w:t>
      </w:r>
    </w:p>
    <w:p w:rsidR="00613342" w:rsidRDefault="00613342" w:rsidP="00C52481">
      <w:pPr>
        <w:spacing w:after="0" w:line="240" w:lineRule="auto"/>
      </w:pPr>
    </w:p>
    <w:p w:rsidR="00613342" w:rsidRPr="00613342" w:rsidRDefault="00613342" w:rsidP="0061334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3342">
        <w:rPr>
          <w:b/>
        </w:rPr>
        <w:t>Eating lots of carrots will improve your eyesight.</w:t>
      </w:r>
      <w:r w:rsidR="00C52481" w:rsidRPr="00613342">
        <w:rPr>
          <w:b/>
        </w:rPr>
        <w:t xml:space="preserve"> FICTION</w:t>
      </w:r>
    </w:p>
    <w:p w:rsidR="00613342" w:rsidRDefault="00613342" w:rsidP="00C52481">
      <w:pPr>
        <w:spacing w:after="0" w:line="240" w:lineRule="auto"/>
      </w:pPr>
    </w:p>
    <w:p w:rsidR="00C52481" w:rsidRDefault="00C52481" w:rsidP="00C52481">
      <w:pPr>
        <w:spacing w:after="0" w:line="240" w:lineRule="auto"/>
      </w:pPr>
      <w:r>
        <w:t>Eating lots of carrots (or any type of food) alone</w:t>
      </w:r>
      <w:r w:rsidR="00613342">
        <w:t xml:space="preserve"> </w:t>
      </w:r>
      <w:r>
        <w:t>cannot improve your vision. However, there</w:t>
      </w:r>
      <w:r w:rsidR="00613342">
        <w:t xml:space="preserve"> </w:t>
      </w:r>
      <w:r w:rsidR="003C2C98">
        <w:t xml:space="preserve">is some </w:t>
      </w:r>
      <w:r>
        <w:t>evide</w:t>
      </w:r>
      <w:r w:rsidR="003C2C98">
        <w:t xml:space="preserve">nce that certain nutrients like </w:t>
      </w:r>
      <w:r>
        <w:t>antioxidants, vit</w:t>
      </w:r>
      <w:r w:rsidR="003C2C98">
        <w:t xml:space="preserve">amin A, C, E, and beta-carotene </w:t>
      </w:r>
      <w:r>
        <w:t>can help s</w:t>
      </w:r>
      <w:r w:rsidR="003C2C98">
        <w:t xml:space="preserve">low the </w:t>
      </w:r>
      <w:r w:rsidR="003C2C98">
        <w:lastRenderedPageBreak/>
        <w:t xml:space="preserve">progression of some eye </w:t>
      </w:r>
      <w:r>
        <w:t>conditions, includi</w:t>
      </w:r>
      <w:r w:rsidR="003C2C98">
        <w:t xml:space="preserve">ng macular degeneration. Eating </w:t>
      </w:r>
      <w:r>
        <w:t>a balanced diet t</w:t>
      </w:r>
      <w:r w:rsidR="003C2C98">
        <w:t xml:space="preserve">hat includes leafy greens and a </w:t>
      </w:r>
      <w:r>
        <w:t>wide variety of colo</w:t>
      </w:r>
      <w:r w:rsidR="003C2C98">
        <w:t xml:space="preserve">urful vegetables is important </w:t>
      </w:r>
      <w:r>
        <w:t>for both eye and overall health.</w:t>
      </w:r>
    </w:p>
    <w:p w:rsidR="00C52481" w:rsidRDefault="00C52481" w:rsidP="00C52481">
      <w:pPr>
        <w:spacing w:after="0" w:line="240" w:lineRule="auto"/>
      </w:pPr>
    </w:p>
    <w:p w:rsidR="00C52481" w:rsidRPr="00613342" w:rsidRDefault="00613342" w:rsidP="0061334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3342">
        <w:rPr>
          <w:b/>
        </w:rPr>
        <w:t xml:space="preserve">You can harm your vision by looking at the sun. </w:t>
      </w:r>
      <w:r w:rsidR="00C52481" w:rsidRPr="00613342">
        <w:rPr>
          <w:b/>
        </w:rPr>
        <w:t>FACT</w:t>
      </w:r>
    </w:p>
    <w:p w:rsidR="00613342" w:rsidRDefault="00613342" w:rsidP="00C52481">
      <w:pPr>
        <w:spacing w:after="0" w:line="240" w:lineRule="auto"/>
      </w:pPr>
    </w:p>
    <w:p w:rsidR="00C52481" w:rsidRDefault="00C52481" w:rsidP="00C52481">
      <w:pPr>
        <w:spacing w:after="0" w:line="240" w:lineRule="auto"/>
      </w:pPr>
      <w:r>
        <w:t>While spending tim</w:t>
      </w:r>
      <w:r w:rsidR="00613342">
        <w:t xml:space="preserve">e outdoors is good for your eye </w:t>
      </w:r>
      <w:r>
        <w:t xml:space="preserve">health, you should </w:t>
      </w:r>
      <w:r w:rsidR="00613342">
        <w:t xml:space="preserve">never look directly at the sun. </w:t>
      </w:r>
      <w:r>
        <w:t>Increased exposure to ultraviolet ligh</w:t>
      </w:r>
      <w:r w:rsidR="00613342">
        <w:t xml:space="preserve">t from the sun can </w:t>
      </w:r>
      <w:r>
        <w:t xml:space="preserve">damage the retina and </w:t>
      </w:r>
      <w:r w:rsidR="00613342">
        <w:t xml:space="preserve">increase your risk of cataracts </w:t>
      </w:r>
      <w:r>
        <w:t>and eye cancer. Wearing</w:t>
      </w:r>
      <w:r w:rsidR="00613342">
        <w:t xml:space="preserve"> sunglasses that block UV light </w:t>
      </w:r>
      <w:r>
        <w:t>are important to maintain your eye health.</w:t>
      </w:r>
    </w:p>
    <w:p w:rsidR="00613342" w:rsidRDefault="00613342" w:rsidP="00C52481">
      <w:pPr>
        <w:spacing w:after="0" w:line="240" w:lineRule="auto"/>
      </w:pPr>
    </w:p>
    <w:p w:rsidR="00C52481" w:rsidRPr="00613342" w:rsidRDefault="00613342" w:rsidP="0061334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3342">
        <w:rPr>
          <w:b/>
        </w:rPr>
        <w:t xml:space="preserve">Only get your eyes checked if there’s a reason. </w:t>
      </w:r>
      <w:r w:rsidR="00C52481" w:rsidRPr="00613342">
        <w:rPr>
          <w:b/>
        </w:rPr>
        <w:t>FICTION</w:t>
      </w:r>
    </w:p>
    <w:p w:rsidR="00613342" w:rsidRDefault="00613342" w:rsidP="00C52481">
      <w:pPr>
        <w:spacing w:after="0" w:line="240" w:lineRule="auto"/>
      </w:pPr>
    </w:p>
    <w:p w:rsidR="00C52481" w:rsidRDefault="00C52481" w:rsidP="00C52481">
      <w:pPr>
        <w:spacing w:after="0" w:line="240" w:lineRule="auto"/>
      </w:pPr>
      <w:r>
        <w:t>Some eye conditions, includi</w:t>
      </w:r>
      <w:r w:rsidR="00613342">
        <w:t xml:space="preserve">ng glaucoma, don’t </w:t>
      </w:r>
      <w:r>
        <w:t xml:space="preserve">have any symptoms </w:t>
      </w:r>
      <w:r w:rsidR="00613342">
        <w:t xml:space="preserve">at early stages. Having regular </w:t>
      </w:r>
      <w:r>
        <w:t>eye exams can h</w:t>
      </w:r>
      <w:r w:rsidR="00613342">
        <w:t xml:space="preserve">elp diagnose and treat problems </w:t>
      </w:r>
      <w:r>
        <w:t xml:space="preserve">early before they </w:t>
      </w:r>
      <w:r w:rsidR="00613342">
        <w:t xml:space="preserve">lead to irreversible damage. In </w:t>
      </w:r>
      <w:r>
        <w:t>addition, if you not</w:t>
      </w:r>
      <w:r w:rsidR="00613342">
        <w:t xml:space="preserve">ice any changes in your vision, </w:t>
      </w:r>
      <w:r>
        <w:t xml:space="preserve">including blurring, “floaters”, light </w:t>
      </w:r>
      <w:r w:rsidR="00613342">
        <w:t xml:space="preserve">flashes or pain, it is </w:t>
      </w:r>
      <w:r>
        <w:t>important to get it che</w:t>
      </w:r>
      <w:r w:rsidR="00613342">
        <w:t xml:space="preserve">cked out as soon as possible as </w:t>
      </w:r>
      <w:r>
        <w:t>these can be signs of a more serious problem.</w:t>
      </w:r>
    </w:p>
    <w:p w:rsidR="00C52481" w:rsidRDefault="00C52481" w:rsidP="00C52481">
      <w:pPr>
        <w:spacing w:after="0" w:line="240" w:lineRule="auto"/>
      </w:pPr>
    </w:p>
    <w:p w:rsidR="00C52481" w:rsidRPr="00C52481" w:rsidRDefault="00C52481" w:rsidP="00C52481">
      <w:pPr>
        <w:pStyle w:val="Heading2"/>
        <w:rPr>
          <w:b/>
        </w:rPr>
      </w:pPr>
      <w:r w:rsidRPr="00C52481">
        <w:rPr>
          <w:b/>
        </w:rPr>
        <w:t>AD THAT READS:</w:t>
      </w:r>
    </w:p>
    <w:p w:rsidR="00C52481" w:rsidRDefault="00C52481" w:rsidP="00C52481">
      <w:pPr>
        <w:spacing w:after="0" w:line="240" w:lineRule="auto"/>
      </w:pPr>
    </w:p>
    <w:p w:rsidR="00C52481" w:rsidRDefault="00C52481" w:rsidP="00C52481">
      <w:pPr>
        <w:spacing w:after="0" w:line="240" w:lineRule="auto"/>
      </w:pPr>
      <w:r>
        <w:rPr>
          <w:b/>
        </w:rPr>
        <w:t xml:space="preserve">You can be a Sight Saver! </w:t>
      </w:r>
      <w:r>
        <w:t>Become a champion in the community by starting your own fundraiser in support of</w:t>
      </w:r>
      <w:r>
        <w:rPr>
          <w:b/>
        </w:rPr>
        <w:t xml:space="preserve"> </w:t>
      </w:r>
      <w:r>
        <w:t>Fighting Blindness Canada. Register as a Sight Saver and start raising funds for</w:t>
      </w:r>
      <w:r>
        <w:rPr>
          <w:b/>
        </w:rPr>
        <w:t xml:space="preserve"> </w:t>
      </w:r>
      <w:r>
        <w:t xml:space="preserve">ground-breaking vision research today at </w:t>
      </w:r>
      <w:hyperlink r:id="rId8" w:history="1">
        <w:r w:rsidRPr="00046872">
          <w:rPr>
            <w:rStyle w:val="Hyperlink"/>
          </w:rPr>
          <w:t>fightingblindness.ca/</w:t>
        </w:r>
        <w:proofErr w:type="spellStart"/>
        <w:r w:rsidRPr="00046872">
          <w:rPr>
            <w:rStyle w:val="Hyperlink"/>
          </w:rPr>
          <w:t>sightsavers</w:t>
        </w:r>
        <w:proofErr w:type="spellEnd"/>
      </w:hyperlink>
      <w:r>
        <w:t>.</w:t>
      </w:r>
    </w:p>
    <w:p w:rsidR="00046872" w:rsidRDefault="00046872" w:rsidP="00C52481">
      <w:pPr>
        <w:spacing w:after="0" w:line="240" w:lineRule="auto"/>
      </w:pPr>
    </w:p>
    <w:p w:rsidR="00046872" w:rsidRDefault="00046872" w:rsidP="00046872">
      <w:pPr>
        <w:spacing w:after="0" w:line="240" w:lineRule="auto"/>
        <w:rPr>
          <w:b/>
        </w:rPr>
      </w:pPr>
    </w:p>
    <w:p w:rsidR="00046872" w:rsidRPr="00046872" w:rsidRDefault="00046872" w:rsidP="00046872">
      <w:pPr>
        <w:pStyle w:val="Heading1"/>
        <w:rPr>
          <w:b/>
        </w:rPr>
      </w:pPr>
      <w:r w:rsidRPr="00046872">
        <w:rPr>
          <w:b/>
        </w:rPr>
        <w:t xml:space="preserve">BLOWN AWAY BY THE SUPPORT OF </w:t>
      </w:r>
      <w:r w:rsidRPr="00046872">
        <w:rPr>
          <w:b/>
        </w:rPr>
        <w:t>OUR INCREDIBLE COMMUNITY</w:t>
      </w:r>
    </w:p>
    <w:p w:rsidR="00046872" w:rsidRDefault="00046872" w:rsidP="00046872">
      <w:pPr>
        <w:spacing w:after="0" w:line="240" w:lineRule="auto"/>
        <w:rPr>
          <w:b/>
        </w:rPr>
      </w:pPr>
    </w:p>
    <w:p w:rsidR="00046872" w:rsidRPr="00046872" w:rsidRDefault="00046872" w:rsidP="00046872">
      <w:pPr>
        <w:spacing w:after="0" w:line="240" w:lineRule="auto"/>
      </w:pPr>
      <w:r w:rsidRPr="00046872">
        <w:t>Thanks to the support from our incredible commun</w:t>
      </w:r>
      <w:r w:rsidRPr="00046872">
        <w:t xml:space="preserve">ity, </w:t>
      </w:r>
      <w:r w:rsidRPr="00046872">
        <w:t>Cycle for Sight 20</w:t>
      </w:r>
      <w:r w:rsidRPr="00046872">
        <w:t xml:space="preserve">23 was an amazing success. Over </w:t>
      </w:r>
      <w:r w:rsidRPr="00046872">
        <w:t>400 participants of al</w:t>
      </w:r>
      <w:r w:rsidRPr="00046872">
        <w:t xml:space="preserve">l ages across Canada joined the </w:t>
      </w:r>
      <w:r w:rsidRPr="00046872">
        <w:t>active fun, and rai</w:t>
      </w:r>
      <w:r w:rsidRPr="00046872">
        <w:t xml:space="preserve">sed an astonishing $530,000+ in </w:t>
      </w:r>
      <w:r w:rsidRPr="00046872">
        <w:t>support of critical vision research!</w:t>
      </w:r>
    </w:p>
    <w:p w:rsidR="00046872" w:rsidRPr="00046872" w:rsidRDefault="00046872" w:rsidP="00046872">
      <w:pPr>
        <w:spacing w:after="0" w:line="240" w:lineRule="auto"/>
      </w:pPr>
    </w:p>
    <w:p w:rsidR="00046872" w:rsidRPr="00046872" w:rsidRDefault="00046872" w:rsidP="00046872">
      <w:pPr>
        <w:spacing w:after="0" w:line="240" w:lineRule="auto"/>
      </w:pPr>
      <w:r w:rsidRPr="00046872">
        <w:t xml:space="preserve">Among Cycle for </w:t>
      </w:r>
      <w:r w:rsidRPr="00046872">
        <w:t xml:space="preserve">Sight participants was Fighting </w:t>
      </w:r>
      <w:r w:rsidRPr="00046872">
        <w:t>Blindness Canad</w:t>
      </w:r>
      <w:r w:rsidRPr="00046872">
        <w:t xml:space="preserve">a funded researcher Dr. Stephan </w:t>
      </w:r>
      <w:r w:rsidRPr="00046872">
        <w:t>Ong Tone, his wife</w:t>
      </w:r>
      <w:r w:rsidRPr="00046872">
        <w:t xml:space="preserve"> and two children. Dr. Ong Tone </w:t>
      </w:r>
      <w:r w:rsidRPr="00046872">
        <w:t>is an early career clinician-scientist at Sunnybrook</w:t>
      </w:r>
    </w:p>
    <w:p w:rsidR="00046872" w:rsidRPr="00046872" w:rsidRDefault="00046872" w:rsidP="00046872">
      <w:pPr>
        <w:spacing w:after="0" w:line="240" w:lineRule="auto"/>
      </w:pPr>
      <w:r w:rsidRPr="00046872">
        <w:t>Research Institut</w:t>
      </w:r>
      <w:r w:rsidRPr="00046872">
        <w:t xml:space="preserve">e and an assistant professor at </w:t>
      </w:r>
      <w:r w:rsidRPr="00046872">
        <w:t>University of Tor</w:t>
      </w:r>
      <w:r w:rsidRPr="00046872">
        <w:t xml:space="preserve">onto, with expertise in corneal </w:t>
      </w:r>
      <w:r w:rsidRPr="00046872">
        <w:t>diseases and surgery.</w:t>
      </w:r>
    </w:p>
    <w:p w:rsidR="00046872" w:rsidRPr="00046872" w:rsidRDefault="00046872" w:rsidP="00046872">
      <w:pPr>
        <w:spacing w:after="0" w:line="240" w:lineRule="auto"/>
      </w:pPr>
    </w:p>
    <w:p w:rsidR="002F203A" w:rsidRDefault="00046872" w:rsidP="002F203A">
      <w:pPr>
        <w:spacing w:after="0" w:line="240" w:lineRule="auto"/>
      </w:pPr>
      <w:r w:rsidRPr="00046872">
        <w:t>Dr. Ong Tone is a Clinician-Scientist Emerging Leaders</w:t>
      </w:r>
      <w:r w:rsidR="002F203A">
        <w:t xml:space="preserve"> </w:t>
      </w:r>
      <w:r w:rsidR="002F203A">
        <w:t>Award recipient and 202</w:t>
      </w:r>
      <w:r w:rsidR="002F203A">
        <w:t xml:space="preserve">2 Eye on the Cure winner (learn </w:t>
      </w:r>
      <w:r w:rsidR="002F203A">
        <w:t>how to cast your vote at 2023 Eye on the Cure below).</w:t>
      </w:r>
    </w:p>
    <w:p w:rsidR="002F203A" w:rsidRDefault="002F203A" w:rsidP="002F203A">
      <w:pPr>
        <w:spacing w:after="0" w:line="240" w:lineRule="auto"/>
      </w:pPr>
    </w:p>
    <w:p w:rsidR="002F203A" w:rsidRDefault="002F203A" w:rsidP="002F203A">
      <w:pPr>
        <w:spacing w:after="0" w:line="240" w:lineRule="auto"/>
      </w:pPr>
      <w:r>
        <w:t>“Our motivation to parti</w:t>
      </w:r>
      <w:r>
        <w:t xml:space="preserve">cipate in Cycle for Sight is to </w:t>
      </w:r>
      <w:r>
        <w:t>demonstrate to our kids the import</w:t>
      </w:r>
      <w:r>
        <w:t xml:space="preserve">ance of living an </w:t>
      </w:r>
      <w:r>
        <w:t>active lifestyle, cont</w:t>
      </w:r>
      <w:r>
        <w:t xml:space="preserve">ributing back to the community, </w:t>
      </w:r>
      <w:r>
        <w:t>and supporting visio</w:t>
      </w:r>
      <w:r>
        <w:t xml:space="preserve">n research. This was our second </w:t>
      </w:r>
      <w:r>
        <w:t>year participating and w</w:t>
      </w:r>
      <w:r>
        <w:t xml:space="preserve">e can’t wait to join again next </w:t>
      </w:r>
      <w:r>
        <w:t>year.” - Dr. Stephan Ong Tone</w:t>
      </w:r>
    </w:p>
    <w:p w:rsidR="002F203A" w:rsidRDefault="002F203A" w:rsidP="002F203A">
      <w:pPr>
        <w:spacing w:after="0" w:line="240" w:lineRule="auto"/>
      </w:pPr>
    </w:p>
    <w:p w:rsidR="00046872" w:rsidRDefault="002F203A" w:rsidP="002F203A">
      <w:pPr>
        <w:spacing w:after="0" w:line="240" w:lineRule="auto"/>
      </w:pPr>
      <w:r>
        <w:t>THANK YOU to all who joined us for another ama</w:t>
      </w:r>
      <w:r>
        <w:t xml:space="preserve">zing </w:t>
      </w:r>
      <w:r>
        <w:t>year! Your commitme</w:t>
      </w:r>
      <w:r>
        <w:t xml:space="preserve">nt brings us one step closer to </w:t>
      </w:r>
      <w:r>
        <w:t>ground-breaking discove</w:t>
      </w:r>
      <w:r>
        <w:t xml:space="preserve">ries for blinding eye diseases, </w:t>
      </w:r>
      <w:r>
        <w:t>and we too are already looking forward to next year!</w:t>
      </w:r>
      <w:r>
        <w:t xml:space="preserve"> </w:t>
      </w:r>
      <w:r>
        <w:t xml:space="preserve">Learn more at </w:t>
      </w:r>
      <w:hyperlink r:id="rId9" w:history="1">
        <w:r w:rsidRPr="002F203A">
          <w:rPr>
            <w:rStyle w:val="Hyperlink"/>
          </w:rPr>
          <w:t>cycleforsight.ca</w:t>
        </w:r>
      </w:hyperlink>
      <w:r>
        <w:t>.</w:t>
      </w:r>
    </w:p>
    <w:p w:rsidR="002F203A" w:rsidRDefault="002F203A" w:rsidP="002F203A">
      <w:pPr>
        <w:spacing w:after="0" w:line="240" w:lineRule="auto"/>
      </w:pPr>
    </w:p>
    <w:p w:rsidR="002F203A" w:rsidRPr="002F203A" w:rsidRDefault="002F203A" w:rsidP="002F203A">
      <w:pPr>
        <w:pStyle w:val="Heading1"/>
        <w:rPr>
          <w:b/>
        </w:rPr>
      </w:pPr>
      <w:r w:rsidRPr="002F203A">
        <w:rPr>
          <w:b/>
        </w:rPr>
        <w:t>UPCOMING EVENTS</w:t>
      </w:r>
    </w:p>
    <w:p w:rsidR="002F203A" w:rsidRDefault="002F203A" w:rsidP="002F203A">
      <w:pPr>
        <w:spacing w:after="0" w:line="240" w:lineRule="auto"/>
      </w:pPr>
    </w:p>
    <w:p w:rsidR="002F203A" w:rsidRPr="002F203A" w:rsidRDefault="002F203A" w:rsidP="002F203A">
      <w:pPr>
        <w:spacing w:after="0" w:line="240" w:lineRule="auto"/>
        <w:rPr>
          <w:b/>
        </w:rPr>
      </w:pPr>
      <w:r w:rsidRPr="002F203A">
        <w:rPr>
          <w:b/>
        </w:rPr>
        <w:t>View Point Toronto</w:t>
      </w:r>
    </w:p>
    <w:p w:rsidR="002F203A" w:rsidRDefault="002F203A" w:rsidP="002F203A">
      <w:pPr>
        <w:spacing w:after="0" w:line="240" w:lineRule="auto"/>
      </w:pPr>
      <w:r>
        <w:t>September 30</w:t>
      </w:r>
    </w:p>
    <w:p w:rsidR="002F203A" w:rsidRDefault="002F203A" w:rsidP="002F203A">
      <w:pPr>
        <w:spacing w:after="0" w:line="240" w:lineRule="auto"/>
      </w:pPr>
      <w:hyperlink r:id="rId10" w:history="1">
        <w:proofErr w:type="gramStart"/>
        <w:r w:rsidRPr="002F203A">
          <w:rPr>
            <w:rStyle w:val="Hyperlink"/>
          </w:rPr>
          <w:t>fightingblindness.ca/viewpoint</w:t>
        </w:r>
        <w:proofErr w:type="gramEnd"/>
      </w:hyperlink>
    </w:p>
    <w:p w:rsidR="002F203A" w:rsidRDefault="002F203A" w:rsidP="002F203A">
      <w:pPr>
        <w:spacing w:after="0" w:line="240" w:lineRule="auto"/>
      </w:pPr>
    </w:p>
    <w:p w:rsidR="002F203A" w:rsidRPr="002F203A" w:rsidRDefault="002F203A" w:rsidP="002F203A">
      <w:pPr>
        <w:spacing w:after="0" w:line="240" w:lineRule="auto"/>
        <w:rPr>
          <w:b/>
        </w:rPr>
      </w:pPr>
      <w:r w:rsidRPr="002F203A">
        <w:rPr>
          <w:b/>
        </w:rPr>
        <w:t>Young Leaders Summit</w:t>
      </w:r>
    </w:p>
    <w:p w:rsidR="002F203A" w:rsidRDefault="002F203A" w:rsidP="002F203A">
      <w:pPr>
        <w:spacing w:after="0" w:line="240" w:lineRule="auto"/>
      </w:pPr>
      <w:r>
        <w:t>October 14-15</w:t>
      </w:r>
    </w:p>
    <w:p w:rsidR="002F203A" w:rsidRDefault="002F203A" w:rsidP="002F203A">
      <w:pPr>
        <w:spacing w:after="0" w:line="240" w:lineRule="auto"/>
      </w:pPr>
      <w:hyperlink r:id="rId11" w:history="1">
        <w:proofErr w:type="gramStart"/>
        <w:r w:rsidRPr="002F203A">
          <w:rPr>
            <w:rStyle w:val="Hyperlink"/>
          </w:rPr>
          <w:t>fightingblindness.ca/</w:t>
        </w:r>
        <w:proofErr w:type="spellStart"/>
        <w:r w:rsidRPr="002F203A">
          <w:rPr>
            <w:rStyle w:val="Hyperlink"/>
          </w:rPr>
          <w:t>youngleaders</w:t>
        </w:r>
        <w:proofErr w:type="spellEnd"/>
        <w:proofErr w:type="gramEnd"/>
      </w:hyperlink>
    </w:p>
    <w:p w:rsidR="002F203A" w:rsidRDefault="002F203A" w:rsidP="002F203A">
      <w:pPr>
        <w:spacing w:after="0" w:line="240" w:lineRule="auto"/>
      </w:pPr>
    </w:p>
    <w:p w:rsidR="002F203A" w:rsidRDefault="002F203A" w:rsidP="002F203A">
      <w:pPr>
        <w:spacing w:after="0" w:line="240" w:lineRule="auto"/>
      </w:pPr>
    </w:p>
    <w:p w:rsidR="002F203A" w:rsidRPr="002F203A" w:rsidRDefault="002F203A" w:rsidP="002F203A">
      <w:pPr>
        <w:spacing w:after="0" w:line="240" w:lineRule="auto"/>
        <w:rPr>
          <w:b/>
        </w:rPr>
      </w:pPr>
      <w:r w:rsidRPr="002F203A">
        <w:rPr>
          <w:b/>
        </w:rPr>
        <w:t>Comic Vision Vancouver</w:t>
      </w:r>
    </w:p>
    <w:p w:rsidR="002F203A" w:rsidRDefault="002F203A" w:rsidP="002F203A">
      <w:pPr>
        <w:spacing w:after="0" w:line="240" w:lineRule="auto"/>
      </w:pPr>
      <w:r>
        <w:t>October 26</w:t>
      </w:r>
    </w:p>
    <w:p w:rsidR="002F203A" w:rsidRDefault="002F203A" w:rsidP="002F203A">
      <w:pPr>
        <w:spacing w:after="0" w:line="240" w:lineRule="auto"/>
      </w:pPr>
      <w:hyperlink r:id="rId12" w:history="1">
        <w:r w:rsidRPr="002F203A">
          <w:rPr>
            <w:rStyle w:val="Hyperlink"/>
          </w:rPr>
          <w:t>comicvision.ca</w:t>
        </w:r>
      </w:hyperlink>
    </w:p>
    <w:p w:rsidR="002F203A" w:rsidRDefault="002F203A" w:rsidP="002F203A">
      <w:pPr>
        <w:spacing w:after="0" w:line="240" w:lineRule="auto"/>
      </w:pPr>
    </w:p>
    <w:p w:rsidR="002F203A" w:rsidRPr="002F203A" w:rsidRDefault="002F203A" w:rsidP="002F203A">
      <w:pPr>
        <w:spacing w:after="0" w:line="240" w:lineRule="auto"/>
        <w:rPr>
          <w:b/>
        </w:rPr>
      </w:pPr>
      <w:r w:rsidRPr="002F203A">
        <w:rPr>
          <w:b/>
        </w:rPr>
        <w:t xml:space="preserve">Eye </w:t>
      </w:r>
      <w:proofErr w:type="gramStart"/>
      <w:r w:rsidRPr="002F203A">
        <w:rPr>
          <w:b/>
        </w:rPr>
        <w:t>On</w:t>
      </w:r>
      <w:proofErr w:type="gramEnd"/>
      <w:r w:rsidRPr="002F203A">
        <w:rPr>
          <w:b/>
        </w:rPr>
        <w:t xml:space="preserve"> The Cure</w:t>
      </w:r>
    </w:p>
    <w:p w:rsidR="002F203A" w:rsidRDefault="002F203A" w:rsidP="002F203A">
      <w:pPr>
        <w:spacing w:after="0" w:line="240" w:lineRule="auto"/>
      </w:pPr>
      <w:r>
        <w:t>November 16</w:t>
      </w:r>
    </w:p>
    <w:p w:rsidR="002F203A" w:rsidRDefault="002F203A" w:rsidP="002F203A">
      <w:pPr>
        <w:spacing w:after="0" w:line="240" w:lineRule="auto"/>
      </w:pPr>
      <w:r>
        <w:t>Watch as select v</w:t>
      </w:r>
      <w:r>
        <w:t xml:space="preserve">ision researchers battle it out </w:t>
      </w:r>
      <w:r>
        <w:t>for awards to</w:t>
      </w:r>
      <w:r>
        <w:t xml:space="preserve"> support their research. With a </w:t>
      </w:r>
      <w:r>
        <w:t xml:space="preserve">$50 donation, </w:t>
      </w:r>
      <w:r>
        <w:t xml:space="preserve">have your say by voting for the </w:t>
      </w:r>
      <w:r>
        <w:t>People’s Ch</w:t>
      </w:r>
      <w:r>
        <w:t xml:space="preserve">oice Award. Stay tuned for more </w:t>
      </w:r>
      <w:r>
        <w:t xml:space="preserve">details at </w:t>
      </w:r>
      <w:hyperlink r:id="rId13" w:history="1">
        <w:r w:rsidRPr="002F203A">
          <w:rPr>
            <w:rStyle w:val="Hyperlink"/>
          </w:rPr>
          <w:t>fightingblindness.ca/</w:t>
        </w:r>
        <w:proofErr w:type="spellStart"/>
        <w:r w:rsidRPr="002F203A">
          <w:rPr>
            <w:rStyle w:val="Hyperlink"/>
          </w:rPr>
          <w:t>fbceyeonthecure</w:t>
        </w:r>
        <w:proofErr w:type="spellEnd"/>
      </w:hyperlink>
      <w:r>
        <w:t>.</w:t>
      </w:r>
    </w:p>
    <w:p w:rsidR="002F203A" w:rsidRDefault="002F203A" w:rsidP="002F203A">
      <w:pPr>
        <w:spacing w:after="0" w:line="240" w:lineRule="auto"/>
      </w:pPr>
    </w:p>
    <w:p w:rsidR="002F203A" w:rsidRDefault="002F203A" w:rsidP="002F203A">
      <w:pPr>
        <w:spacing w:after="0" w:line="240" w:lineRule="auto"/>
      </w:pPr>
    </w:p>
    <w:p w:rsidR="002F203A" w:rsidRDefault="002F203A" w:rsidP="002F203A">
      <w:pPr>
        <w:spacing w:after="0" w:line="240" w:lineRule="auto"/>
      </w:pPr>
      <w:r>
        <w:t xml:space="preserve">End document. </w:t>
      </w:r>
    </w:p>
    <w:p w:rsidR="002F203A" w:rsidRPr="00046872" w:rsidRDefault="002F203A" w:rsidP="002F203A">
      <w:pPr>
        <w:spacing w:after="0" w:line="240" w:lineRule="auto"/>
      </w:pPr>
    </w:p>
    <w:sectPr w:rsidR="002F203A" w:rsidRPr="00046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F36D5"/>
    <w:multiLevelType w:val="hybridMultilevel"/>
    <w:tmpl w:val="755A9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4"/>
    <w:rsid w:val="00046872"/>
    <w:rsid w:val="002F203A"/>
    <w:rsid w:val="003C2C98"/>
    <w:rsid w:val="003C5505"/>
    <w:rsid w:val="003E628D"/>
    <w:rsid w:val="00613342"/>
    <w:rsid w:val="00C172E1"/>
    <w:rsid w:val="00C52481"/>
    <w:rsid w:val="00CB08F1"/>
    <w:rsid w:val="00DF6C34"/>
    <w:rsid w:val="00E0233A"/>
    <w:rsid w:val="00E44F97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E924-F9C9-4B29-8F71-ECF97AA8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6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628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72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htingblindness.akaraisin.com/ui/sightsavers" TargetMode="External"/><Relationship Id="rId13" Type="http://schemas.openxmlformats.org/officeDocument/2006/relationships/hyperlink" Target="https://www.fbceyeonthecure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ghtingblindness.ca/research/fbc-funded-research/" TargetMode="External"/><Relationship Id="rId12" Type="http://schemas.openxmlformats.org/officeDocument/2006/relationships/hyperlink" Target="https://www.comicvision.ca/vancouver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info@fightingblidness.ca" TargetMode="External"/><Relationship Id="rId11" Type="http://schemas.openxmlformats.org/officeDocument/2006/relationships/hyperlink" Target="https://www.fightingblindness.ca/youngleaders/" TargetMode="External"/><Relationship Id="rId5" Type="http://schemas.openxmlformats.org/officeDocument/2006/relationships/hyperlink" Target="mailto:legacy@fightingblindness.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ghtingblindness.ca/viewpo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ghtingblindness.akaraisin.com/ui/cycleforsight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7</cp:revision>
  <dcterms:created xsi:type="dcterms:W3CDTF">2023-09-22T18:54:00Z</dcterms:created>
  <dcterms:modified xsi:type="dcterms:W3CDTF">2023-09-25T15:10:00Z</dcterms:modified>
</cp:coreProperties>
</file>